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315638" w:rsidRPr="008A29C9" w14:paraId="4EC1FADD" w14:textId="77777777" w:rsidTr="001C5629">
        <w:trPr>
          <w:cantSplit/>
          <w:trHeight w:val="376"/>
        </w:trPr>
        <w:tc>
          <w:tcPr>
            <w:tcW w:w="10206" w:type="dxa"/>
            <w:gridSpan w:val="2"/>
          </w:tcPr>
          <w:p w14:paraId="70EC4327" w14:textId="77777777" w:rsidR="00315638" w:rsidRDefault="00315638" w:rsidP="001C5629">
            <w:pPr>
              <w:pStyle w:val="Prrafodelista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D92089" w14:textId="77777777" w:rsidR="00315638" w:rsidRPr="008A29C9" w:rsidRDefault="00315638" w:rsidP="001C5629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Información</w:t>
            </w:r>
            <w:r w:rsidRPr="008A29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anual</w:t>
            </w:r>
            <w:r w:rsidRPr="008A29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15638" w:rsidRPr="008A29C9" w14:paraId="6BF8F166" w14:textId="77777777" w:rsidTr="001C5629">
        <w:trPr>
          <w:cantSplit/>
        </w:trPr>
        <w:tc>
          <w:tcPr>
            <w:tcW w:w="9214" w:type="dxa"/>
          </w:tcPr>
          <w:p w14:paraId="02C1DAFD" w14:textId="77777777" w:rsidR="00315638" w:rsidRPr="00A805AF" w:rsidRDefault="00315638" w:rsidP="001C5629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Escrito debidamente firmado por el representante legal y sello de la entidad.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FAC232" w14:textId="77777777" w:rsidR="00315638" w:rsidRPr="008A29C9" w:rsidRDefault="00315638" w:rsidP="001C5629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1D455F04" w14:textId="77777777" w:rsidTr="001C5629">
        <w:trPr>
          <w:cantSplit/>
        </w:trPr>
        <w:tc>
          <w:tcPr>
            <w:tcW w:w="9214" w:type="dxa"/>
          </w:tcPr>
          <w:p w14:paraId="4851C2DA" w14:textId="77777777" w:rsidR="00315638" w:rsidRPr="00A805AF" w:rsidRDefault="00315638" w:rsidP="001C5629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Estados financieros anuales auditados.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3ACF526" w14:textId="77777777" w:rsidR="00315638" w:rsidRPr="008A29C9" w:rsidRDefault="00315638" w:rsidP="001C5629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0DDE1757" w14:textId="77777777" w:rsidTr="001C5629">
        <w:trPr>
          <w:cantSplit/>
        </w:trPr>
        <w:tc>
          <w:tcPr>
            <w:tcW w:w="9214" w:type="dxa"/>
          </w:tcPr>
          <w:p w14:paraId="095AD660" w14:textId="77777777" w:rsidR="00315638" w:rsidRPr="00A805AF" w:rsidRDefault="00315638" w:rsidP="001C5629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Original de la póliza de fianza que caucione las responsabilidades derivadas de su actuación en el mercado de valores.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7529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CDEE402" w14:textId="77777777" w:rsidR="00315638" w:rsidRDefault="00315638" w:rsidP="001C5629">
                <w:r w:rsidRPr="00C30505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39862030" w14:textId="77777777" w:rsidTr="001C5629">
        <w:trPr>
          <w:cantSplit/>
        </w:trPr>
        <w:tc>
          <w:tcPr>
            <w:tcW w:w="9214" w:type="dxa"/>
          </w:tcPr>
          <w:p w14:paraId="1C322CC4" w14:textId="77777777" w:rsidR="00315638" w:rsidRPr="00A805AF" w:rsidRDefault="00315638" w:rsidP="001C5629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Declaración jurada sobre el cumplimiento de las disposiciones establecidas en el reglamento de entidades calificadoras de riesgo.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45865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EC0B9B" w14:textId="77777777" w:rsidR="00315638" w:rsidRDefault="00315638" w:rsidP="001C5629">
                <w:r w:rsidRPr="00C30505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02F1CEA1" w14:textId="77777777" w:rsidTr="001C5629">
        <w:trPr>
          <w:cantSplit/>
          <w:trHeight w:val="786"/>
        </w:trPr>
        <w:tc>
          <w:tcPr>
            <w:tcW w:w="9214" w:type="dxa"/>
          </w:tcPr>
          <w:p w14:paraId="698D93F9" w14:textId="77777777" w:rsidR="00315638" w:rsidRPr="00A805AF" w:rsidRDefault="00315638" w:rsidP="001C5629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 xml:space="preserve">Comprobante de pago del arancel correspondiente, </w:t>
            </w:r>
            <w:r w:rsidRPr="00A805AF">
              <w:rPr>
                <w:rFonts w:asciiTheme="minorHAnsi" w:hAnsiTheme="minorHAnsi"/>
                <w:szCs w:val="22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7729CAF" w14:textId="77777777" w:rsidR="00315638" w:rsidRPr="008A29C9" w:rsidRDefault="00315638" w:rsidP="001C5629">
                <w:pPr>
                  <w:rPr>
                    <w:rFonts w:asciiTheme="minorHAnsi" w:hAnsiTheme="minorHAnsi"/>
                    <w:sz w:val="36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298B1AD9" w14:textId="77777777" w:rsidTr="001C5629">
        <w:trPr>
          <w:cantSplit/>
          <w:trHeight w:val="786"/>
        </w:trPr>
        <w:tc>
          <w:tcPr>
            <w:tcW w:w="9214" w:type="dxa"/>
          </w:tcPr>
          <w:p w14:paraId="11909D14" w14:textId="77777777" w:rsidR="00315638" w:rsidRDefault="00315638" w:rsidP="001C5629">
            <w:pPr>
              <w:pStyle w:val="Prrafodelista"/>
              <w:ind w:left="720"/>
              <w:rPr>
                <w:rFonts w:asciiTheme="minorHAnsi" w:hAnsiTheme="minorHAnsi"/>
                <w:b/>
                <w:szCs w:val="22"/>
              </w:rPr>
            </w:pPr>
          </w:p>
          <w:p w14:paraId="73E6D0A5" w14:textId="77777777" w:rsidR="00315638" w:rsidRPr="00A805AF" w:rsidRDefault="00315638" w:rsidP="001C5629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b/>
                <w:szCs w:val="22"/>
              </w:rPr>
            </w:pPr>
            <w:r w:rsidRPr="00A805AF">
              <w:rPr>
                <w:rFonts w:asciiTheme="minorHAnsi" w:hAnsiTheme="minorHAnsi"/>
                <w:b/>
                <w:szCs w:val="22"/>
              </w:rPr>
              <w:t>Información eventual</w:t>
            </w:r>
          </w:p>
        </w:tc>
        <w:tc>
          <w:tcPr>
            <w:tcW w:w="992" w:type="dxa"/>
          </w:tcPr>
          <w:p w14:paraId="78DF4C9D" w14:textId="77777777" w:rsidR="00315638" w:rsidRPr="008A29C9" w:rsidRDefault="00315638" w:rsidP="001C5629">
            <w:pPr>
              <w:rPr>
                <w:rFonts w:ascii="MS Gothic" w:eastAsia="MS Gothic" w:hAnsi="MS Gothic" w:cs="MS Gothic"/>
                <w:sz w:val="36"/>
                <w:szCs w:val="22"/>
              </w:rPr>
            </w:pPr>
          </w:p>
        </w:tc>
      </w:tr>
      <w:tr w:rsidR="00315638" w:rsidRPr="008A29C9" w14:paraId="3D96E6F9" w14:textId="77777777" w:rsidTr="001C5629">
        <w:trPr>
          <w:cantSplit/>
          <w:trHeight w:val="786"/>
        </w:trPr>
        <w:tc>
          <w:tcPr>
            <w:tcW w:w="9214" w:type="dxa"/>
          </w:tcPr>
          <w:p w14:paraId="5891BB64" w14:textId="77777777" w:rsidR="00315638" w:rsidRPr="00A805AF" w:rsidRDefault="00315638" w:rsidP="001C562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Fotocopias autenticadas de las escrituras públicas que documenten las modificaciones de su escritura social o estatutos y de las certificaciones que acrediten la inscripción provisional de tales modificaciones, cuando fuera el caso.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212337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9CECCE2" w14:textId="77777777" w:rsidR="00315638" w:rsidRDefault="00315638" w:rsidP="001C5629">
                <w:r w:rsidRPr="00B073E8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210E3AD0" w14:textId="77777777" w:rsidTr="001C5629">
        <w:trPr>
          <w:cantSplit/>
          <w:trHeight w:val="786"/>
        </w:trPr>
        <w:tc>
          <w:tcPr>
            <w:tcW w:w="9214" w:type="dxa"/>
          </w:tcPr>
          <w:p w14:paraId="6127B55F" w14:textId="77777777" w:rsidR="00315638" w:rsidRPr="00A805AF" w:rsidRDefault="00315638" w:rsidP="001C562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Cambio de dirección de sus oficinas.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23917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B65F253" w14:textId="77777777" w:rsidR="00315638" w:rsidRDefault="00315638" w:rsidP="001C5629">
                <w:r w:rsidRPr="00B073E8"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028D3204" w14:textId="77777777" w:rsidTr="001C5629">
        <w:trPr>
          <w:cantSplit/>
          <w:trHeight w:val="786"/>
        </w:trPr>
        <w:tc>
          <w:tcPr>
            <w:tcW w:w="9214" w:type="dxa"/>
          </w:tcPr>
          <w:p w14:paraId="39F2FD2D" w14:textId="77777777" w:rsidR="00315638" w:rsidRPr="00A805AF" w:rsidRDefault="00315638" w:rsidP="001C562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Nombramiento o remoción de sus administradores, gerentes, representantes legales y miembros del comité de calificación.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3088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9E7895B" w14:textId="77777777" w:rsidR="00315638" w:rsidRPr="00A805AF" w:rsidRDefault="00315638" w:rsidP="001C5629">
                <w:pPr>
                  <w:rPr>
                    <w:rFonts w:ascii="MS Gothic" w:eastAsia="MS Gothic" w:hAnsi="MS Gothic"/>
                    <w:sz w:val="36"/>
                    <w:szCs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1BCAE11D" w14:textId="77777777" w:rsidTr="001C5629">
        <w:trPr>
          <w:cantSplit/>
          <w:trHeight w:val="786"/>
        </w:trPr>
        <w:tc>
          <w:tcPr>
            <w:tcW w:w="9214" w:type="dxa"/>
          </w:tcPr>
          <w:p w14:paraId="7DC481A4" w14:textId="77777777" w:rsidR="00315638" w:rsidRPr="00A805AF" w:rsidRDefault="00315638" w:rsidP="001C562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lastRenderedPageBreak/>
              <w:t>Resultado de la calificación otorgada a emisores o a valores.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-198198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6AE67A3" w14:textId="77777777" w:rsidR="00315638" w:rsidRPr="00A805AF" w:rsidRDefault="00315638" w:rsidP="001C5629">
                <w:pPr>
                  <w:rPr>
                    <w:rFonts w:ascii="MS Gothic" w:eastAsia="MS Gothic" w:hAnsi="MS Gothic"/>
                    <w:sz w:val="36"/>
                    <w:szCs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  <w:tr w:rsidR="00315638" w:rsidRPr="008A29C9" w14:paraId="2B42CF1A" w14:textId="77777777" w:rsidTr="001C5629">
        <w:trPr>
          <w:cantSplit/>
          <w:trHeight w:val="786"/>
        </w:trPr>
        <w:tc>
          <w:tcPr>
            <w:tcW w:w="9214" w:type="dxa"/>
          </w:tcPr>
          <w:p w14:paraId="512AC39E" w14:textId="77777777" w:rsidR="00315638" w:rsidRPr="00A805AF" w:rsidRDefault="00315638" w:rsidP="001C562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Cs w:val="22"/>
              </w:rPr>
            </w:pPr>
            <w:r w:rsidRPr="00A805AF">
              <w:rPr>
                <w:rFonts w:asciiTheme="minorHAnsi" w:hAnsiTheme="minorHAnsi"/>
                <w:szCs w:val="22"/>
              </w:rPr>
              <w:t>Modificaciones a procedimientos, metodologías o criterios de calificación.</w:t>
            </w:r>
          </w:p>
        </w:tc>
        <w:sdt>
          <w:sdtPr>
            <w:rPr>
              <w:rFonts w:asciiTheme="minorHAnsi" w:hAnsiTheme="minorHAnsi"/>
              <w:sz w:val="36"/>
              <w:szCs w:val="22"/>
            </w:rPr>
            <w:id w:val="5189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09F5312" w14:textId="77777777" w:rsidR="00315638" w:rsidRPr="00A805AF" w:rsidRDefault="00315638" w:rsidP="001C5629">
                <w:pPr>
                  <w:rPr>
                    <w:rFonts w:ascii="MS Gothic" w:eastAsia="MS Gothic" w:hAnsi="MS Gothic"/>
                    <w:sz w:val="36"/>
                    <w:szCs w:val="22"/>
                    <w:lang w:val="es-GT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22"/>
                  </w:rPr>
                  <w:t>☐</w:t>
                </w:r>
              </w:p>
            </w:tc>
          </w:sdtContent>
        </w:sdt>
      </w:tr>
    </w:tbl>
    <w:p w14:paraId="203DFF7E" w14:textId="77777777" w:rsidR="00DF7194" w:rsidRDefault="00DF7194" w:rsidP="008A29C9">
      <w:pPr>
        <w:ind w:left="-567"/>
        <w:rPr>
          <w:rFonts w:asciiTheme="minorHAnsi" w:hAnsiTheme="minorHAnsi"/>
          <w:b/>
        </w:rPr>
      </w:pPr>
    </w:p>
    <w:p w14:paraId="057F4D3C" w14:textId="77777777" w:rsidR="005D618A" w:rsidRDefault="005D618A" w:rsidP="008A29C9">
      <w:pPr>
        <w:ind w:left="-567"/>
        <w:rPr>
          <w:rFonts w:asciiTheme="minorHAnsi" w:hAnsiTheme="minorHAnsi"/>
          <w:b/>
        </w:rPr>
      </w:pPr>
    </w:p>
    <w:p w14:paraId="7FC29CB5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6802C882" w14:textId="77777777" w:rsidR="00C45BE1" w:rsidRDefault="00C45BE1" w:rsidP="00C45BE1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30DB3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</w:p>
    <w:p w14:paraId="34C16A23" w14:textId="77777777" w:rsidR="001E0500" w:rsidRDefault="001E0500" w:rsidP="004D0EC2">
      <w:pPr>
        <w:ind w:left="-567" w:right="190"/>
        <w:jc w:val="both"/>
        <w:rPr>
          <w:rFonts w:asciiTheme="minorHAnsi" w:hAnsiTheme="minorHAnsi"/>
        </w:rPr>
      </w:pPr>
    </w:p>
    <w:p w14:paraId="7B119FF2" w14:textId="77777777" w:rsidR="008A29C9" w:rsidRDefault="008A29C9" w:rsidP="004D0EC2">
      <w:pPr>
        <w:ind w:left="-567" w:right="190"/>
        <w:jc w:val="both"/>
        <w:rPr>
          <w:rFonts w:asciiTheme="minorHAnsi" w:hAnsiTheme="minorHAnsi"/>
        </w:rPr>
      </w:pPr>
    </w:p>
    <w:p w14:paraId="6E3201F2" w14:textId="77777777" w:rsidR="00A57B58" w:rsidRDefault="00A57B58" w:rsidP="004D0EC2">
      <w:pPr>
        <w:ind w:left="-567" w:right="190"/>
        <w:jc w:val="both"/>
        <w:rPr>
          <w:rFonts w:asciiTheme="minorHAnsi" w:hAnsiTheme="minorHAnsi"/>
        </w:rPr>
      </w:pPr>
    </w:p>
    <w:p w14:paraId="0F8184A6" w14:textId="77777777" w:rsidR="005D618A" w:rsidRDefault="005D618A" w:rsidP="004D0EC2">
      <w:pPr>
        <w:ind w:left="-567" w:right="190"/>
        <w:jc w:val="both"/>
        <w:rPr>
          <w:rFonts w:asciiTheme="minorHAnsi" w:hAnsiTheme="minorHAnsi"/>
        </w:rPr>
      </w:pPr>
    </w:p>
    <w:p w14:paraId="76CA7EC9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</w:p>
    <w:p w14:paraId="516EE4D9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264E2E2D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______________________________________</w:t>
      </w:r>
    </w:p>
    <w:p w14:paraId="204E49EB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7676807A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735A6C">
      <w:headerReference w:type="default" r:id="rId8"/>
      <w:footerReference w:type="default" r:id="rId9"/>
      <w:pgSz w:w="12240" w:h="15840" w:code="1"/>
      <w:pgMar w:top="111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D2B3" w14:textId="77777777" w:rsidR="0004502F" w:rsidRDefault="0004502F">
      <w:r>
        <w:separator/>
      </w:r>
    </w:p>
  </w:endnote>
  <w:endnote w:type="continuationSeparator" w:id="0">
    <w:p w14:paraId="728811CE" w14:textId="77777777" w:rsidR="0004502F" w:rsidRDefault="000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20A1" w14:textId="1CCFF4F8" w:rsidR="00FE7169" w:rsidRDefault="00DF59AC">
    <w:pPr>
      <w:pStyle w:val="Piedepgina"/>
    </w:pPr>
    <w:r>
      <w:rPr>
        <w:noProof/>
      </w:rPr>
      <w:drawing>
        <wp:anchor distT="0" distB="0" distL="114300" distR="114300" simplePos="0" relativeHeight="251670016" behindDoc="1" locked="0" layoutInCell="1" allowOverlap="1" wp14:anchorId="70F57CEC" wp14:editId="00BACB39">
          <wp:simplePos x="0" y="0"/>
          <wp:positionH relativeFrom="margin">
            <wp:posOffset>-991870</wp:posOffset>
          </wp:positionH>
          <wp:positionV relativeFrom="paragraph">
            <wp:posOffset>-161925</wp:posOffset>
          </wp:positionV>
          <wp:extent cx="7642502" cy="771892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47CAE" w14:textId="77777777" w:rsidR="0004502F" w:rsidRDefault="0004502F">
      <w:r>
        <w:separator/>
      </w:r>
    </w:p>
  </w:footnote>
  <w:footnote w:type="continuationSeparator" w:id="0">
    <w:p w14:paraId="2D4F2E04" w14:textId="77777777" w:rsidR="0004502F" w:rsidRDefault="0004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5794B36C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65C15534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60800" behindDoc="0" locked="0" layoutInCell="1" allowOverlap="1" wp14:anchorId="520BEED8" wp14:editId="2ED6BE32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44EE8D39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AC9BAD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DCF8C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4E404487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1291DA4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006F39C6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460816F4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7968" behindDoc="1" locked="0" layoutInCell="1" allowOverlap="1" wp14:anchorId="7F4B42F3" wp14:editId="05546CBA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65670F" w14:textId="4E1B5C9A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RMVM-LC-MVI</w:t>
          </w:r>
          <w:r w:rsidR="00315638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ECR</w:t>
          </w: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-2020</w:t>
          </w:r>
        </w:p>
        <w:p w14:paraId="302F7647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27D954BE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7B698AC4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7EB40B20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C1BC31C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3018E602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463CB697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22358CDC" w14:textId="77777777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2</w:t>
          </w:r>
        </w:p>
      </w:tc>
      <w:bookmarkEnd w:id="0"/>
    </w:tr>
  </w:tbl>
  <w:p w14:paraId="1AFD7FE9" w14:textId="77777777" w:rsidR="005D618A" w:rsidRDefault="005D618A" w:rsidP="00AC2377">
    <w:pPr>
      <w:pStyle w:val="Encabezado"/>
    </w:pPr>
  </w:p>
  <w:p w14:paraId="0A20C71E" w14:textId="77777777" w:rsidR="003373C1" w:rsidRDefault="00184B04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2DBC635" wp14:editId="144FA04B">
              <wp:simplePos x="0" y="0"/>
              <wp:positionH relativeFrom="column">
                <wp:posOffset>-102397</wp:posOffset>
              </wp:positionH>
              <wp:positionV relativeFrom="paragraph">
                <wp:posOffset>33655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E5F3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25EC9C28" w14:textId="77777777" w:rsidR="00DF7194" w:rsidRDefault="003373C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6904AF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PARA </w:t>
                          </w:r>
                          <w:r w:rsidR="00D934A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MANTENIMIENTO DE VIGENCIA DE LA INSCRIPCIÓN </w:t>
                          </w:r>
                        </w:p>
                        <w:p w14:paraId="012F6E32" w14:textId="5A855DE8" w:rsidR="003373C1" w:rsidRDefault="00D934A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</w:t>
                          </w:r>
                          <w:r w:rsidR="00315638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ENTIDADES CALIFICADORAS DE RIESGO</w:t>
                          </w:r>
                        </w:p>
                        <w:p w14:paraId="13A32878" w14:textId="77777777" w:rsidR="001E0500" w:rsidRDefault="001E0500" w:rsidP="003373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2DBC635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2.65pt;width:464.6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UDEMA+EAAAAIAQAADwAAAAAAAAAAAAAAAADaBAAAZHJzL2Rvd25yZXYueG1sUEsFBgAAAAAEAAQA&#10;8wAAAOgFAAAAAA==&#10;" filled="f" stroked="f" strokeweight=".5pt">
              <v:textbox>
                <w:txbxContent>
                  <w:p w14:paraId="6F72E5F3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25EC9C28" w14:textId="77777777" w:rsidR="00DF7194" w:rsidRDefault="003373C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6904AF">
                      <w:rPr>
                        <w:rFonts w:ascii="Arial" w:hAnsi="Arial" w:cs="Arial"/>
                        <w:b/>
                        <w:sz w:val="22"/>
                      </w:rPr>
                      <w:t xml:space="preserve">PARA </w:t>
                    </w:r>
                    <w:r w:rsidR="00D934A1">
                      <w:rPr>
                        <w:rFonts w:ascii="Arial" w:hAnsi="Arial" w:cs="Arial"/>
                        <w:b/>
                        <w:sz w:val="22"/>
                      </w:rPr>
                      <w:t xml:space="preserve">MANTENIMIENTO DE VIGENCIA DE LA INSCRIPCIÓN </w:t>
                    </w:r>
                  </w:p>
                  <w:p w14:paraId="012F6E32" w14:textId="5A855DE8" w:rsidR="003373C1" w:rsidRDefault="00D934A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</w:t>
                    </w:r>
                    <w:r w:rsidR="00315638">
                      <w:rPr>
                        <w:rFonts w:ascii="Arial" w:hAnsi="Arial" w:cs="Arial"/>
                        <w:b/>
                        <w:sz w:val="22"/>
                      </w:rPr>
                      <w:t>ENTIDADES CALIFICADORAS DE RIESGO</w:t>
                    </w:r>
                  </w:p>
                  <w:p w14:paraId="13A32878" w14:textId="77777777" w:rsidR="001E0500" w:rsidRDefault="001E0500" w:rsidP="003373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6838997" w14:textId="77777777" w:rsidR="003373C1" w:rsidRDefault="003373C1" w:rsidP="00AC2377">
    <w:pPr>
      <w:pStyle w:val="Encabezado"/>
    </w:pPr>
  </w:p>
  <w:p w14:paraId="1F422878" w14:textId="77777777" w:rsidR="00D934A1" w:rsidRDefault="00D934A1" w:rsidP="00AC2377">
    <w:pPr>
      <w:pStyle w:val="Encabezado"/>
    </w:pPr>
  </w:p>
  <w:p w14:paraId="4817496D" w14:textId="77777777" w:rsidR="00AC2377" w:rsidRDefault="00AC2377" w:rsidP="00AC2377">
    <w:pPr>
      <w:pStyle w:val="Encabezado"/>
    </w:pPr>
  </w:p>
  <w:p w14:paraId="4068BF87" w14:textId="77777777" w:rsidR="005D618A" w:rsidRDefault="005D618A" w:rsidP="00AC23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0F8B"/>
    <w:multiLevelType w:val="hybridMultilevel"/>
    <w:tmpl w:val="84B23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16"/>
  </w:num>
  <w:num w:numId="5">
    <w:abstractNumId w:val="14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20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17"/>
  </w:num>
  <w:num w:numId="16">
    <w:abstractNumId w:val="13"/>
  </w:num>
  <w:num w:numId="17">
    <w:abstractNumId w:val="9"/>
  </w:num>
  <w:num w:numId="18">
    <w:abstractNumId w:val="21"/>
  </w:num>
  <w:num w:numId="19">
    <w:abstractNumId w:val="15"/>
  </w:num>
  <w:num w:numId="20">
    <w:abstractNumId w:val="19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VWc1bghiaY1zON922x7F3/cUzh4JP5dU4zEyiBiroKLV96bfK8OkSMBs7p+MuCgpUkTNBI6XkO7CMoHig3Tw==" w:salt="lBoqjzy4TTEho+1roVDxX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6"/>
    <w:rsid w:val="000014C5"/>
    <w:rsid w:val="0001449D"/>
    <w:rsid w:val="00026AA4"/>
    <w:rsid w:val="00027786"/>
    <w:rsid w:val="00031AB8"/>
    <w:rsid w:val="00033939"/>
    <w:rsid w:val="00036375"/>
    <w:rsid w:val="00044900"/>
    <w:rsid w:val="00044B69"/>
    <w:rsid w:val="0004502F"/>
    <w:rsid w:val="00053D77"/>
    <w:rsid w:val="00055DBE"/>
    <w:rsid w:val="00064ABA"/>
    <w:rsid w:val="00067475"/>
    <w:rsid w:val="00067AFC"/>
    <w:rsid w:val="00074D4F"/>
    <w:rsid w:val="00081FE1"/>
    <w:rsid w:val="00082DB7"/>
    <w:rsid w:val="00093D99"/>
    <w:rsid w:val="000A0ADA"/>
    <w:rsid w:val="000A439B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703D"/>
    <w:rsid w:val="00135293"/>
    <w:rsid w:val="001366CA"/>
    <w:rsid w:val="00137D0C"/>
    <w:rsid w:val="0014183E"/>
    <w:rsid w:val="00144273"/>
    <w:rsid w:val="00153144"/>
    <w:rsid w:val="001538C1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2E25"/>
    <w:rsid w:val="001C4E8A"/>
    <w:rsid w:val="001C5FA2"/>
    <w:rsid w:val="001C6486"/>
    <w:rsid w:val="001D3C3A"/>
    <w:rsid w:val="001E0500"/>
    <w:rsid w:val="001E3005"/>
    <w:rsid w:val="001E3B9D"/>
    <w:rsid w:val="001E5FA1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21E32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1FA7"/>
    <w:rsid w:val="002C4CB7"/>
    <w:rsid w:val="002D6021"/>
    <w:rsid w:val="002D7ECD"/>
    <w:rsid w:val="002E2438"/>
    <w:rsid w:val="002E2BDF"/>
    <w:rsid w:val="002E4F03"/>
    <w:rsid w:val="002F6902"/>
    <w:rsid w:val="00312E03"/>
    <w:rsid w:val="00315638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6A3F"/>
    <w:rsid w:val="003B7059"/>
    <w:rsid w:val="003C0DBB"/>
    <w:rsid w:val="003C3213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F0E9F"/>
    <w:rsid w:val="004F132F"/>
    <w:rsid w:val="004F2EA8"/>
    <w:rsid w:val="005004F1"/>
    <w:rsid w:val="00501057"/>
    <w:rsid w:val="005131A2"/>
    <w:rsid w:val="00515652"/>
    <w:rsid w:val="005171AA"/>
    <w:rsid w:val="00517B8B"/>
    <w:rsid w:val="00521EA5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C7107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4C7A"/>
    <w:rsid w:val="00711B17"/>
    <w:rsid w:val="00712574"/>
    <w:rsid w:val="00715EDD"/>
    <w:rsid w:val="00716ABF"/>
    <w:rsid w:val="0071746A"/>
    <w:rsid w:val="00721C64"/>
    <w:rsid w:val="0072387F"/>
    <w:rsid w:val="0072733D"/>
    <w:rsid w:val="0072734B"/>
    <w:rsid w:val="0073162E"/>
    <w:rsid w:val="0073365E"/>
    <w:rsid w:val="00735A6C"/>
    <w:rsid w:val="00736A89"/>
    <w:rsid w:val="00737479"/>
    <w:rsid w:val="00742A2C"/>
    <w:rsid w:val="00742C18"/>
    <w:rsid w:val="00743FC6"/>
    <w:rsid w:val="00746B9D"/>
    <w:rsid w:val="00747C20"/>
    <w:rsid w:val="00756EAB"/>
    <w:rsid w:val="00761CAD"/>
    <w:rsid w:val="00762BD8"/>
    <w:rsid w:val="00766547"/>
    <w:rsid w:val="0076724C"/>
    <w:rsid w:val="00772E6B"/>
    <w:rsid w:val="0077408F"/>
    <w:rsid w:val="0078128C"/>
    <w:rsid w:val="007838D7"/>
    <w:rsid w:val="007907AA"/>
    <w:rsid w:val="007909DF"/>
    <w:rsid w:val="00796846"/>
    <w:rsid w:val="00797913"/>
    <w:rsid w:val="007A1E2D"/>
    <w:rsid w:val="007B1AD2"/>
    <w:rsid w:val="007B2C49"/>
    <w:rsid w:val="007B71C3"/>
    <w:rsid w:val="007B74C2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D77"/>
    <w:rsid w:val="0085505B"/>
    <w:rsid w:val="00866598"/>
    <w:rsid w:val="0087398D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4FC7"/>
    <w:rsid w:val="00A8207C"/>
    <w:rsid w:val="00A85B8E"/>
    <w:rsid w:val="00A932A2"/>
    <w:rsid w:val="00A93A5E"/>
    <w:rsid w:val="00A94900"/>
    <w:rsid w:val="00A94C71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C50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6AB2"/>
    <w:rsid w:val="00BC11D7"/>
    <w:rsid w:val="00BC1DF0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3477"/>
    <w:rsid w:val="00CA347F"/>
    <w:rsid w:val="00CA4C5A"/>
    <w:rsid w:val="00CA5F6B"/>
    <w:rsid w:val="00CB2D1B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471"/>
    <w:rsid w:val="00DE7CDE"/>
    <w:rsid w:val="00DF59AC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C643DF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7577-5899-4ECD-A133-8A2E1339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3</cp:revision>
  <cp:lastPrinted>2020-04-30T18:13:00Z</cp:lastPrinted>
  <dcterms:created xsi:type="dcterms:W3CDTF">2020-08-19T17:01:00Z</dcterms:created>
  <dcterms:modified xsi:type="dcterms:W3CDTF">2020-09-04T14:13:00Z</dcterms:modified>
</cp:coreProperties>
</file>