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8" w:type="dxa"/>
        <w:tblInd w:w="-459" w:type="dxa"/>
        <w:tblLook w:val="04A0" w:firstRow="1" w:lastRow="0" w:firstColumn="1" w:lastColumn="0" w:noHBand="0" w:noVBand="1"/>
      </w:tblPr>
      <w:tblGrid>
        <w:gridCol w:w="9214"/>
        <w:gridCol w:w="1134"/>
      </w:tblGrid>
      <w:tr w:rsidR="009A0788" w:rsidRPr="001539CF" w14:paraId="2A45AF88" w14:textId="77777777" w:rsidTr="00671779">
        <w:tc>
          <w:tcPr>
            <w:tcW w:w="9214" w:type="dxa"/>
          </w:tcPr>
          <w:p w14:paraId="3AC31EBE" w14:textId="3D7A8312" w:rsidR="009A0788" w:rsidRPr="00FA291E" w:rsidRDefault="009A0788" w:rsidP="00F72EE0">
            <w:pPr>
              <w:pStyle w:val="Prrafodelista"/>
              <w:numPr>
                <w:ilvl w:val="0"/>
                <w:numId w:val="10"/>
              </w:numPr>
              <w:jc w:val="both"/>
              <w:rPr>
                <w:rFonts w:ascii="Montserrat" w:hAnsi="Montserrat"/>
                <w:sz w:val="18"/>
                <w:szCs w:val="18"/>
              </w:rPr>
            </w:pPr>
            <w:bookmarkStart w:id="0" w:name="_Hlk48667113"/>
            <w:r w:rsidRPr="00FA291E">
              <w:rPr>
                <w:rFonts w:ascii="Montserrat" w:hAnsi="Montserrat"/>
                <w:sz w:val="18"/>
                <w:szCs w:val="18"/>
              </w:rPr>
              <w:t>Escrito debidamente firmado por el representante legal y sello de la entidad</w:t>
            </w:r>
            <w:r w:rsidR="00F72EE0" w:rsidRPr="00FA291E">
              <w:rPr>
                <w:rFonts w:ascii="Montserrat" w:hAnsi="Montserrat"/>
                <w:sz w:val="18"/>
                <w:szCs w:val="18"/>
              </w:rPr>
              <w:t>, el cual debe contener las Generales del representante legal del Agente</w:t>
            </w:r>
            <w:r w:rsidRPr="00FA291E">
              <w:rPr>
                <w:rFonts w:ascii="Montserrat" w:hAnsi="Montserrat"/>
                <w:sz w:val="18"/>
                <w:szCs w:val="18"/>
              </w:rPr>
              <w:t>.</w:t>
            </w:r>
          </w:p>
        </w:tc>
        <w:sdt>
          <w:sdtPr>
            <w:rPr>
              <w:rFonts w:asciiTheme="minorHAnsi" w:hAnsiTheme="minorHAnsi"/>
              <w:sz w:val="36"/>
            </w:rPr>
            <w:id w:val="194904374"/>
            <w14:checkbox>
              <w14:checked w14:val="0"/>
              <w14:checkedState w14:val="2612" w14:font="MS Gothic"/>
              <w14:uncheckedState w14:val="2610" w14:font="MS Gothic"/>
            </w14:checkbox>
          </w:sdtPr>
          <w:sdtEndPr/>
          <w:sdtContent>
            <w:tc>
              <w:tcPr>
                <w:tcW w:w="1134" w:type="dxa"/>
              </w:tcPr>
              <w:p w14:paraId="6A7F21EF" w14:textId="684274C2" w:rsidR="009A0788" w:rsidRPr="005E2E02" w:rsidRDefault="009A0788" w:rsidP="00671779">
                <w:pPr>
                  <w:ind w:left="360"/>
                  <w:jc w:val="both"/>
                  <w:rPr>
                    <w:rFonts w:asciiTheme="minorHAnsi" w:hAnsiTheme="minorHAnsi"/>
                    <w:sz w:val="36"/>
                  </w:rPr>
                </w:pPr>
                <w:r>
                  <w:rPr>
                    <w:rFonts w:ascii="MS Gothic" w:eastAsia="MS Gothic" w:hAnsi="MS Gothic" w:hint="eastAsia"/>
                    <w:sz w:val="36"/>
                  </w:rPr>
                  <w:t>☐</w:t>
                </w:r>
              </w:p>
            </w:tc>
          </w:sdtContent>
        </w:sdt>
      </w:tr>
      <w:tr w:rsidR="00FA291E" w:rsidRPr="001539CF" w14:paraId="3B077E3B" w14:textId="77777777" w:rsidTr="00671779">
        <w:tc>
          <w:tcPr>
            <w:tcW w:w="9214" w:type="dxa"/>
          </w:tcPr>
          <w:p w14:paraId="7CA762D6" w14:textId="51A88BF1" w:rsidR="00FA291E" w:rsidRPr="00FA291E" w:rsidRDefault="00FA291E" w:rsidP="00FA291E">
            <w:pPr>
              <w:pStyle w:val="Prrafodelista"/>
              <w:numPr>
                <w:ilvl w:val="0"/>
                <w:numId w:val="10"/>
              </w:numPr>
              <w:jc w:val="both"/>
              <w:rPr>
                <w:rFonts w:ascii="Montserrat" w:hAnsi="Montserrat"/>
                <w:sz w:val="18"/>
                <w:szCs w:val="18"/>
              </w:rPr>
            </w:pPr>
            <w:r>
              <w:rPr>
                <w:rFonts w:ascii="Montserrat" w:hAnsi="Montserrat"/>
                <w:sz w:val="18"/>
                <w:szCs w:val="18"/>
              </w:rPr>
              <w:t>Formulario de inscripción</w:t>
            </w:r>
            <w:r w:rsidRPr="00FA291E">
              <w:rPr>
                <w:rFonts w:ascii="Montserrat" w:hAnsi="Montserrat"/>
                <w:sz w:val="18"/>
                <w:szCs w:val="18"/>
              </w:rPr>
              <w:t xml:space="preserve"> debidamente firmado por el representante legal y sello de la entidad.</w:t>
            </w:r>
          </w:p>
        </w:tc>
        <w:sdt>
          <w:sdtPr>
            <w:rPr>
              <w:rFonts w:asciiTheme="minorHAnsi" w:hAnsiTheme="minorHAnsi"/>
              <w:sz w:val="36"/>
            </w:rPr>
            <w:id w:val="1247546946"/>
            <w14:checkbox>
              <w14:checked w14:val="0"/>
              <w14:checkedState w14:val="2612" w14:font="MS Gothic"/>
              <w14:uncheckedState w14:val="2610" w14:font="MS Gothic"/>
            </w14:checkbox>
          </w:sdtPr>
          <w:sdtContent>
            <w:tc>
              <w:tcPr>
                <w:tcW w:w="1134" w:type="dxa"/>
              </w:tcPr>
              <w:p w14:paraId="3C87A666" w14:textId="1F85DADC" w:rsidR="00FA291E" w:rsidRDefault="00FA291E" w:rsidP="00FA291E">
                <w:pPr>
                  <w:ind w:left="360"/>
                  <w:jc w:val="both"/>
                  <w:rPr>
                    <w:rFonts w:asciiTheme="minorHAnsi" w:hAnsiTheme="minorHAnsi"/>
                    <w:sz w:val="36"/>
                  </w:rPr>
                </w:pPr>
                <w:r>
                  <w:rPr>
                    <w:rFonts w:ascii="MS Gothic" w:eastAsia="MS Gothic" w:hAnsi="MS Gothic" w:hint="eastAsia"/>
                    <w:sz w:val="36"/>
                  </w:rPr>
                  <w:t>☐</w:t>
                </w:r>
              </w:p>
            </w:tc>
          </w:sdtContent>
        </w:sdt>
      </w:tr>
      <w:tr w:rsidR="00FA291E" w:rsidRPr="001539CF" w14:paraId="06E3A074" w14:textId="77777777" w:rsidTr="00671779">
        <w:tc>
          <w:tcPr>
            <w:tcW w:w="9214" w:type="dxa"/>
          </w:tcPr>
          <w:p w14:paraId="45C473B5" w14:textId="1C574DB6" w:rsidR="00FA291E" w:rsidRPr="00FA291E" w:rsidRDefault="00FA291E" w:rsidP="00FA291E">
            <w:pPr>
              <w:pStyle w:val="Prrafodelista"/>
              <w:numPr>
                <w:ilvl w:val="0"/>
                <w:numId w:val="10"/>
              </w:numPr>
              <w:jc w:val="both"/>
              <w:rPr>
                <w:rFonts w:ascii="Montserrat" w:hAnsi="Montserrat"/>
                <w:sz w:val="18"/>
                <w:szCs w:val="18"/>
              </w:rPr>
            </w:pPr>
            <w:r w:rsidRPr="00FA291E">
              <w:rPr>
                <w:rFonts w:ascii="Montserrat" w:hAnsi="Montserrat"/>
                <w:sz w:val="18"/>
                <w:szCs w:val="18"/>
              </w:rPr>
              <w:t>Copia de documento expedido por el Registro del Mercado de Valores y Mercancías, en el cual conste el mantenimiento de vigencia de inscripción del Agente (Interesado), correspondiente al trimestre inmediato anterior.</w:t>
            </w:r>
          </w:p>
        </w:tc>
        <w:sdt>
          <w:sdtPr>
            <w:rPr>
              <w:rFonts w:asciiTheme="minorHAnsi" w:hAnsiTheme="minorHAnsi"/>
              <w:sz w:val="36"/>
            </w:rPr>
            <w:id w:val="492772533"/>
            <w14:checkbox>
              <w14:checked w14:val="0"/>
              <w14:checkedState w14:val="2612" w14:font="MS Gothic"/>
              <w14:uncheckedState w14:val="2610" w14:font="MS Gothic"/>
            </w14:checkbox>
          </w:sdtPr>
          <w:sdtContent>
            <w:tc>
              <w:tcPr>
                <w:tcW w:w="1134" w:type="dxa"/>
              </w:tcPr>
              <w:p w14:paraId="1C97CEC2" w14:textId="2D60003E" w:rsidR="00FA291E" w:rsidRDefault="00FA291E" w:rsidP="00FA291E">
                <w:pPr>
                  <w:ind w:left="360"/>
                  <w:jc w:val="both"/>
                  <w:rPr>
                    <w:rFonts w:asciiTheme="minorHAnsi" w:hAnsiTheme="minorHAnsi"/>
                    <w:sz w:val="36"/>
                  </w:rPr>
                </w:pPr>
                <w:r>
                  <w:rPr>
                    <w:rFonts w:ascii="MS Gothic" w:eastAsia="MS Gothic" w:hAnsi="MS Gothic" w:hint="eastAsia"/>
                    <w:sz w:val="36"/>
                  </w:rPr>
                  <w:t>☐</w:t>
                </w:r>
              </w:p>
            </w:tc>
          </w:sdtContent>
        </w:sdt>
      </w:tr>
      <w:tr w:rsidR="00FA291E" w:rsidRPr="001539CF" w14:paraId="73AF5810" w14:textId="77777777" w:rsidTr="00671779">
        <w:tc>
          <w:tcPr>
            <w:tcW w:w="9214" w:type="dxa"/>
          </w:tcPr>
          <w:p w14:paraId="1BDFEC3C" w14:textId="1A0702CF" w:rsidR="00FA291E" w:rsidRPr="00FA291E" w:rsidRDefault="00FA291E" w:rsidP="00FA291E">
            <w:pPr>
              <w:pStyle w:val="Prrafodelista"/>
              <w:numPr>
                <w:ilvl w:val="0"/>
                <w:numId w:val="10"/>
              </w:numPr>
              <w:jc w:val="both"/>
              <w:rPr>
                <w:rFonts w:ascii="Montserrat" w:hAnsi="Montserrat"/>
                <w:b/>
                <w:sz w:val="18"/>
                <w:szCs w:val="18"/>
              </w:rPr>
            </w:pPr>
            <w:r w:rsidRPr="00FA291E">
              <w:rPr>
                <w:rFonts w:ascii="Montserrat" w:hAnsi="Montserrat"/>
                <w:sz w:val="18"/>
                <w:szCs w:val="18"/>
              </w:rPr>
              <w:t xml:space="preserve">Un ejemplar del texto del Contrato de Fondo de Inversión que contenga las condiciones generales uniformes sobre el manejo de cada fondo. </w:t>
            </w:r>
          </w:p>
        </w:tc>
        <w:sdt>
          <w:sdtPr>
            <w:rPr>
              <w:rFonts w:asciiTheme="minorHAnsi" w:hAnsiTheme="minorHAnsi"/>
              <w:sz w:val="36"/>
            </w:rPr>
            <w:id w:val="-1003975097"/>
            <w14:checkbox>
              <w14:checked w14:val="0"/>
              <w14:checkedState w14:val="2612" w14:font="MS Gothic"/>
              <w14:uncheckedState w14:val="2610" w14:font="MS Gothic"/>
            </w14:checkbox>
          </w:sdtPr>
          <w:sdtContent>
            <w:tc>
              <w:tcPr>
                <w:tcW w:w="1134" w:type="dxa"/>
              </w:tcPr>
              <w:p w14:paraId="78767690" w14:textId="77777777" w:rsidR="00FA291E" w:rsidRPr="005E2E02" w:rsidRDefault="00FA291E" w:rsidP="00FA291E">
                <w:pPr>
                  <w:ind w:left="360"/>
                  <w:jc w:val="both"/>
                  <w:rPr>
                    <w:rFonts w:asciiTheme="minorHAnsi" w:hAnsiTheme="minorHAnsi"/>
                    <w:sz w:val="36"/>
                  </w:rPr>
                </w:pPr>
                <w:r w:rsidRPr="005E2E02">
                  <w:rPr>
                    <w:rFonts w:ascii="MS Gothic" w:eastAsia="MS Gothic" w:hAnsi="MS Gothic" w:hint="eastAsia"/>
                    <w:sz w:val="36"/>
                  </w:rPr>
                  <w:t>☐</w:t>
                </w:r>
              </w:p>
            </w:tc>
          </w:sdtContent>
        </w:sdt>
      </w:tr>
      <w:tr w:rsidR="00FA291E" w:rsidRPr="001539CF" w14:paraId="0D32B442" w14:textId="77777777" w:rsidTr="00671779">
        <w:tc>
          <w:tcPr>
            <w:tcW w:w="9214" w:type="dxa"/>
          </w:tcPr>
          <w:p w14:paraId="28D2516E" w14:textId="0032BC5A" w:rsidR="00FA291E" w:rsidRPr="00FA291E" w:rsidRDefault="00FA291E" w:rsidP="00FA291E">
            <w:pPr>
              <w:pStyle w:val="Prrafodelista"/>
              <w:numPr>
                <w:ilvl w:val="0"/>
                <w:numId w:val="10"/>
              </w:numPr>
              <w:jc w:val="both"/>
              <w:rPr>
                <w:rFonts w:ascii="Montserrat" w:hAnsi="Montserrat"/>
                <w:b/>
                <w:sz w:val="18"/>
                <w:szCs w:val="18"/>
              </w:rPr>
            </w:pPr>
            <w:r w:rsidRPr="00FA291E">
              <w:rPr>
                <w:rFonts w:ascii="Montserrat" w:hAnsi="Montserrat"/>
                <w:sz w:val="18"/>
                <w:szCs w:val="18"/>
              </w:rPr>
              <w:t xml:space="preserve">Un ejemplar del Certificado que acrediten la inversión. </w:t>
            </w:r>
          </w:p>
        </w:tc>
        <w:sdt>
          <w:sdtPr>
            <w:rPr>
              <w:rFonts w:asciiTheme="minorHAnsi" w:hAnsiTheme="minorHAnsi"/>
              <w:sz w:val="36"/>
            </w:rPr>
            <w:id w:val="1200056093"/>
            <w14:checkbox>
              <w14:checked w14:val="0"/>
              <w14:checkedState w14:val="2612" w14:font="MS Gothic"/>
              <w14:uncheckedState w14:val="2610" w14:font="MS Gothic"/>
            </w14:checkbox>
          </w:sdtPr>
          <w:sdtContent>
            <w:tc>
              <w:tcPr>
                <w:tcW w:w="1134" w:type="dxa"/>
              </w:tcPr>
              <w:p w14:paraId="278AA6EE" w14:textId="77777777" w:rsidR="00FA291E" w:rsidRPr="005E2E02" w:rsidRDefault="00FA291E" w:rsidP="00FA291E">
                <w:pPr>
                  <w:ind w:left="360"/>
                  <w:jc w:val="both"/>
                  <w:rPr>
                    <w:rFonts w:asciiTheme="minorHAnsi" w:hAnsiTheme="minorHAnsi"/>
                    <w:sz w:val="36"/>
                  </w:rPr>
                </w:pPr>
                <w:r w:rsidRPr="005E2E02">
                  <w:rPr>
                    <w:rFonts w:ascii="MS Gothic" w:eastAsia="MS Gothic" w:hAnsi="MS Gothic" w:hint="eastAsia"/>
                    <w:sz w:val="36"/>
                  </w:rPr>
                  <w:t>☐</w:t>
                </w:r>
              </w:p>
            </w:tc>
          </w:sdtContent>
        </w:sdt>
      </w:tr>
      <w:tr w:rsidR="00FA291E" w:rsidRPr="001539CF" w14:paraId="1364DDCC" w14:textId="77777777" w:rsidTr="00FA291E">
        <w:trPr>
          <w:trHeight w:val="1061"/>
        </w:trPr>
        <w:tc>
          <w:tcPr>
            <w:tcW w:w="9214" w:type="dxa"/>
          </w:tcPr>
          <w:p w14:paraId="6D39F980" w14:textId="77777777" w:rsidR="00FA291E" w:rsidRPr="00FA291E" w:rsidRDefault="00FA291E" w:rsidP="00FA291E">
            <w:pPr>
              <w:pStyle w:val="Prrafodelista"/>
              <w:numPr>
                <w:ilvl w:val="0"/>
                <w:numId w:val="10"/>
              </w:numPr>
              <w:jc w:val="both"/>
              <w:rPr>
                <w:rFonts w:ascii="Montserrat" w:hAnsi="Montserrat"/>
                <w:b/>
                <w:sz w:val="18"/>
                <w:szCs w:val="18"/>
              </w:rPr>
            </w:pPr>
            <w:r w:rsidRPr="00FA291E">
              <w:rPr>
                <w:rFonts w:ascii="Montserrat" w:hAnsi="Montserrat"/>
                <w:sz w:val="18"/>
                <w:szCs w:val="18"/>
              </w:rPr>
              <w:t xml:space="preserve">Pagar el arancel respectivo (Q1,000.00) por concepto de inscripción del texto del contrato de fondo de inversión de que se trate, ante el Registro del Mercado de Valores. Se debe adjuntar al expediente el comprobante del pago realizado en el Sistema de Liquidación Bruta en Tiempo Real -LBTR- o en las ventanillas del Banco de Guatemala. </w:t>
            </w:r>
          </w:p>
        </w:tc>
        <w:sdt>
          <w:sdtPr>
            <w:rPr>
              <w:rFonts w:asciiTheme="minorHAnsi" w:hAnsiTheme="minorHAnsi"/>
              <w:sz w:val="36"/>
            </w:rPr>
            <w:id w:val="-492331831"/>
            <w14:checkbox>
              <w14:checked w14:val="0"/>
              <w14:checkedState w14:val="2612" w14:font="MS Gothic"/>
              <w14:uncheckedState w14:val="2610" w14:font="MS Gothic"/>
            </w14:checkbox>
          </w:sdtPr>
          <w:sdtContent>
            <w:tc>
              <w:tcPr>
                <w:tcW w:w="1134" w:type="dxa"/>
              </w:tcPr>
              <w:p w14:paraId="6425A62C" w14:textId="77777777" w:rsidR="00FA291E" w:rsidRPr="005E2E02" w:rsidRDefault="00FA291E" w:rsidP="00FA291E">
                <w:pPr>
                  <w:ind w:left="360"/>
                  <w:jc w:val="both"/>
                  <w:rPr>
                    <w:rFonts w:asciiTheme="minorHAnsi" w:hAnsiTheme="minorHAnsi"/>
                    <w:sz w:val="36"/>
                  </w:rPr>
                </w:pPr>
                <w:r w:rsidRPr="005E2E02">
                  <w:rPr>
                    <w:rFonts w:ascii="MS Gothic" w:eastAsia="MS Gothic" w:hAnsi="MS Gothic" w:hint="eastAsia"/>
                    <w:sz w:val="36"/>
                  </w:rPr>
                  <w:t>☐</w:t>
                </w:r>
              </w:p>
            </w:tc>
          </w:sdtContent>
        </w:sdt>
      </w:tr>
      <w:tr w:rsidR="00FA291E" w:rsidRPr="001539CF" w14:paraId="132823D5" w14:textId="77777777" w:rsidTr="00FA291E">
        <w:trPr>
          <w:trHeight w:val="1335"/>
        </w:trPr>
        <w:tc>
          <w:tcPr>
            <w:tcW w:w="9214" w:type="dxa"/>
          </w:tcPr>
          <w:p w14:paraId="1F9D9F99" w14:textId="77777777" w:rsidR="00FA291E" w:rsidRPr="00FA291E" w:rsidRDefault="00FA291E" w:rsidP="00FA291E">
            <w:pPr>
              <w:pStyle w:val="Prrafodelista"/>
              <w:numPr>
                <w:ilvl w:val="0"/>
                <w:numId w:val="10"/>
              </w:numPr>
              <w:jc w:val="both"/>
              <w:rPr>
                <w:rFonts w:ascii="Montserrat" w:hAnsi="Montserrat"/>
                <w:b/>
                <w:sz w:val="18"/>
                <w:szCs w:val="18"/>
              </w:rPr>
            </w:pPr>
            <w:r w:rsidRPr="00FA291E">
              <w:rPr>
                <w:rFonts w:ascii="Montserrat" w:hAnsi="Montserrat"/>
                <w:sz w:val="18"/>
                <w:szCs w:val="18"/>
              </w:rPr>
              <w:t>Pagar el arancel respectivo (Q100.00) por concepto de inscripción del texto de los certificados que acreditan la inversión en el fondo de inversión de que se trate, ante el Registro del Mercado de Valores. Se debe adjuntar al expediente el comprobante del pago realizado en el Sistema de Liquidación Bruta en Tiempo Real -LBTR- o en las ventanillas del Banco de Guatemala.</w:t>
            </w:r>
          </w:p>
        </w:tc>
        <w:sdt>
          <w:sdtPr>
            <w:rPr>
              <w:rFonts w:asciiTheme="minorHAnsi" w:hAnsiTheme="minorHAnsi"/>
              <w:sz w:val="36"/>
            </w:rPr>
            <w:id w:val="214009928"/>
            <w14:checkbox>
              <w14:checked w14:val="0"/>
              <w14:checkedState w14:val="2612" w14:font="MS Gothic"/>
              <w14:uncheckedState w14:val="2610" w14:font="MS Gothic"/>
            </w14:checkbox>
          </w:sdtPr>
          <w:sdtContent>
            <w:tc>
              <w:tcPr>
                <w:tcW w:w="1134" w:type="dxa"/>
              </w:tcPr>
              <w:p w14:paraId="7D0064CE" w14:textId="77777777" w:rsidR="00FA291E" w:rsidRPr="005E2E02" w:rsidRDefault="00FA291E" w:rsidP="00FA291E">
                <w:pPr>
                  <w:ind w:left="360"/>
                  <w:jc w:val="both"/>
                  <w:rPr>
                    <w:rFonts w:asciiTheme="minorHAnsi" w:hAnsiTheme="minorHAnsi"/>
                    <w:sz w:val="36"/>
                  </w:rPr>
                </w:pPr>
                <w:r w:rsidRPr="005E2E02">
                  <w:rPr>
                    <w:rFonts w:ascii="MS Gothic" w:eastAsia="MS Gothic" w:hAnsi="MS Gothic" w:hint="eastAsia"/>
                    <w:sz w:val="36"/>
                  </w:rPr>
                  <w:t>☐</w:t>
                </w:r>
              </w:p>
            </w:tc>
          </w:sdtContent>
        </w:sdt>
      </w:tr>
      <w:bookmarkEnd w:id="0"/>
    </w:tbl>
    <w:p w14:paraId="444E7C0B" w14:textId="77777777" w:rsidR="00DF7194" w:rsidRDefault="00DF7194" w:rsidP="008A29C9">
      <w:pPr>
        <w:ind w:left="-567"/>
        <w:rPr>
          <w:rFonts w:asciiTheme="minorHAnsi" w:hAnsiTheme="minorHAnsi"/>
          <w:b/>
        </w:rPr>
      </w:pPr>
    </w:p>
    <w:p w14:paraId="2AA4E2E0" w14:textId="77777777" w:rsidR="00C45BE1" w:rsidRDefault="008A29C9" w:rsidP="008A29C9">
      <w:pPr>
        <w:ind w:left="-567"/>
        <w:rPr>
          <w:rFonts w:asciiTheme="minorHAnsi" w:hAnsiTheme="minorHAnsi"/>
          <w:b/>
        </w:rPr>
      </w:pPr>
      <w:r>
        <w:rPr>
          <w:rFonts w:asciiTheme="minorHAnsi" w:hAnsiTheme="minorHAnsi"/>
          <w:b/>
        </w:rPr>
        <w:t>O</w:t>
      </w:r>
      <w:r w:rsidR="00C45BE1">
        <w:rPr>
          <w:rFonts w:asciiTheme="minorHAnsi" w:hAnsiTheme="minorHAnsi"/>
          <w:b/>
        </w:rPr>
        <w:t>bservaciones:</w:t>
      </w:r>
    </w:p>
    <w:p w14:paraId="12A08358" w14:textId="4C63C4AA" w:rsidR="00C45BE1" w:rsidRDefault="00C45BE1" w:rsidP="00C45BE1">
      <w:pPr>
        <w:ind w:left="-567" w:right="-377"/>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w:t>
      </w:r>
    </w:p>
    <w:p w14:paraId="2A5F68CB" w14:textId="7C0CBDED" w:rsidR="001E0500" w:rsidRDefault="001E0500" w:rsidP="004D0EC2">
      <w:pPr>
        <w:ind w:left="-567" w:right="190"/>
        <w:jc w:val="both"/>
        <w:rPr>
          <w:rFonts w:asciiTheme="minorHAnsi" w:hAnsiTheme="minorHAnsi"/>
        </w:rPr>
      </w:pPr>
    </w:p>
    <w:p w14:paraId="0FDF15C7" w14:textId="77777777" w:rsidR="00FA291E" w:rsidRDefault="00FA291E" w:rsidP="004D0EC2">
      <w:pPr>
        <w:ind w:left="-567" w:right="190"/>
        <w:jc w:val="both"/>
        <w:rPr>
          <w:rFonts w:asciiTheme="minorHAnsi" w:hAnsiTheme="minorHAnsi"/>
        </w:rPr>
      </w:pPr>
    </w:p>
    <w:p w14:paraId="6E48F6C1" w14:textId="77777777" w:rsidR="004D0EC2" w:rsidRDefault="004D0EC2" w:rsidP="004D0EC2">
      <w:pPr>
        <w:ind w:left="-567" w:right="190"/>
        <w:jc w:val="both"/>
        <w:rPr>
          <w:rFonts w:asciiTheme="minorHAnsi" w:hAnsiTheme="minorHAnsi"/>
        </w:rPr>
      </w:pPr>
      <w:r>
        <w:rPr>
          <w:rFonts w:asciiTheme="minorHAnsi" w:hAnsiTheme="minorHAnsi"/>
        </w:rPr>
        <w:t>________________________</w:t>
      </w:r>
    </w:p>
    <w:p w14:paraId="002F30D8" w14:textId="77777777" w:rsidR="004D0EC2" w:rsidRDefault="004D0EC2" w:rsidP="004D0EC2">
      <w:pPr>
        <w:ind w:left="-567" w:right="190"/>
        <w:jc w:val="both"/>
        <w:rPr>
          <w:rFonts w:asciiTheme="minorHAnsi" w:hAnsiTheme="minorHAnsi"/>
        </w:rPr>
      </w:pPr>
      <w:r>
        <w:rPr>
          <w:rFonts w:asciiTheme="minorHAnsi" w:hAnsiTheme="minorHAnsi"/>
        </w:rPr>
        <w:t>Nombre y firma</w:t>
      </w:r>
    </w:p>
    <w:p w14:paraId="2D718325" w14:textId="77777777" w:rsidR="004D0EC2" w:rsidRDefault="004D0EC2" w:rsidP="004C1030">
      <w:pPr>
        <w:ind w:left="-567" w:right="190"/>
        <w:jc w:val="both"/>
        <w:rPr>
          <w:rFonts w:asciiTheme="minorHAnsi" w:hAnsiTheme="minorHAnsi"/>
        </w:rPr>
      </w:pPr>
      <w:r w:rsidRPr="00293295">
        <w:rPr>
          <w:rFonts w:asciiTheme="minorHAnsi" w:hAnsiTheme="minorHAnsi"/>
        </w:rPr>
        <w:t>Responsable de revisión</w:t>
      </w:r>
      <w:r>
        <w:rPr>
          <w:rFonts w:asciiTheme="minorHAnsi" w:hAnsiTheme="minorHAnsi"/>
        </w:rPr>
        <w:t xml:space="preserve"> de documentos</w:t>
      </w:r>
      <w:r w:rsidR="004C1030">
        <w:rPr>
          <w:rFonts w:asciiTheme="minorHAnsi" w:hAnsiTheme="minorHAnsi"/>
        </w:rPr>
        <w:tab/>
      </w:r>
      <w:r w:rsidR="004C1030">
        <w:rPr>
          <w:rFonts w:asciiTheme="minorHAnsi" w:hAnsiTheme="minorHAnsi"/>
        </w:rPr>
        <w:tab/>
        <w:t xml:space="preserve">  </w:t>
      </w:r>
      <w:r>
        <w:rPr>
          <w:rFonts w:asciiTheme="minorHAnsi" w:hAnsiTheme="minorHAnsi"/>
        </w:rPr>
        <w:t>______________________________________</w:t>
      </w:r>
    </w:p>
    <w:p w14:paraId="76C0F084" w14:textId="77777777" w:rsidR="004D0EC2" w:rsidRDefault="004D0EC2" w:rsidP="004D0EC2">
      <w:pPr>
        <w:ind w:right="190"/>
        <w:jc w:val="right"/>
        <w:rPr>
          <w:rFonts w:asciiTheme="minorHAnsi" w:hAnsiTheme="minorHAnsi"/>
        </w:rPr>
      </w:pPr>
      <w:r>
        <w:rPr>
          <w:rFonts w:asciiTheme="minorHAnsi" w:hAnsiTheme="minorHAnsi"/>
        </w:rPr>
        <w:t>Nombre y firma</w:t>
      </w:r>
    </w:p>
    <w:p w14:paraId="62D7EA84" w14:textId="77777777" w:rsidR="00EB1189" w:rsidRPr="006904AF" w:rsidRDefault="004D0EC2" w:rsidP="004C1030">
      <w:pPr>
        <w:ind w:right="190"/>
        <w:jc w:val="right"/>
      </w:pPr>
      <w:r>
        <w:rPr>
          <w:rFonts w:asciiTheme="minorHAnsi" w:hAnsiTheme="minorHAnsi"/>
        </w:rPr>
        <w:t>Responsable de visado de documentos</w:t>
      </w:r>
    </w:p>
    <w:sectPr w:rsidR="00EB1189" w:rsidRPr="006904AF" w:rsidSect="00735A6C">
      <w:headerReference w:type="default" r:id="rId8"/>
      <w:footerReference w:type="default" r:id="rId9"/>
      <w:pgSz w:w="12240" w:h="15840" w:code="1"/>
      <w:pgMar w:top="1117"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AF9BE" w14:textId="77777777" w:rsidR="006F4853" w:rsidRDefault="006F4853">
      <w:r>
        <w:separator/>
      </w:r>
    </w:p>
  </w:endnote>
  <w:endnote w:type="continuationSeparator" w:id="0">
    <w:p w14:paraId="7781B967" w14:textId="77777777" w:rsidR="006F4853" w:rsidRDefault="006F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C197" w14:textId="736231F8" w:rsidR="00FE7169" w:rsidRDefault="000A4F9F">
    <w:pPr>
      <w:pStyle w:val="Piedepgina"/>
    </w:pPr>
    <w:r>
      <w:rPr>
        <w:noProof/>
        <w:lang w:val="es-GT" w:eastAsia="es-GT"/>
      </w:rPr>
      <w:drawing>
        <wp:anchor distT="0" distB="0" distL="114300" distR="114300" simplePos="0" relativeHeight="251670016" behindDoc="1" locked="0" layoutInCell="1" allowOverlap="1" wp14:anchorId="1923EFE1" wp14:editId="205CF81A">
          <wp:simplePos x="0" y="0"/>
          <wp:positionH relativeFrom="page">
            <wp:posOffset>63500</wp:posOffset>
          </wp:positionH>
          <wp:positionV relativeFrom="paragraph">
            <wp:posOffset>-152400</wp:posOffset>
          </wp:positionV>
          <wp:extent cx="7642502" cy="771892"/>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 hoja.png"/>
                  <pic:cNvPicPr/>
                </pic:nvPicPr>
                <pic:blipFill>
                  <a:blip r:embed="rId1">
                    <a:extLst>
                      <a:ext uri="{28A0092B-C50C-407E-A947-70E740481C1C}">
                        <a14:useLocalDpi xmlns:a14="http://schemas.microsoft.com/office/drawing/2010/main" val="0"/>
                      </a:ext>
                    </a:extLst>
                  </a:blip>
                  <a:stretch>
                    <a:fillRect/>
                  </a:stretch>
                </pic:blipFill>
                <pic:spPr>
                  <a:xfrm>
                    <a:off x="0" y="0"/>
                    <a:ext cx="7642502" cy="7718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B5C4D" w14:textId="77777777" w:rsidR="006F4853" w:rsidRDefault="006F4853">
      <w:r>
        <w:separator/>
      </w:r>
    </w:p>
  </w:footnote>
  <w:footnote w:type="continuationSeparator" w:id="0">
    <w:p w14:paraId="6B95E6A9" w14:textId="77777777" w:rsidR="006F4853" w:rsidRDefault="006F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647"/>
      <w:gridCol w:w="4002"/>
      <w:gridCol w:w="2899"/>
    </w:tblGrid>
    <w:tr w:rsidR="00FE7169" w:rsidRPr="004B1751" w14:paraId="0BEF7A50" w14:textId="77777777" w:rsidTr="00FE7169">
      <w:trPr>
        <w:trHeight w:val="869"/>
        <w:jc w:val="center"/>
      </w:trPr>
      <w:tc>
        <w:tcPr>
          <w:tcW w:w="3647" w:type="dxa"/>
          <w:vMerge w:val="restart"/>
          <w:tcBorders>
            <w:right w:val="single" w:sz="4" w:space="0" w:color="auto"/>
          </w:tcBorders>
        </w:tcPr>
        <w:p w14:paraId="45C2E1C1" w14:textId="77777777" w:rsidR="00FE7169" w:rsidRPr="004B1751" w:rsidRDefault="00FE7169" w:rsidP="00DE6579">
          <w:pPr>
            <w:pStyle w:val="Encabezado"/>
            <w:ind w:left="-207"/>
            <w:jc w:val="center"/>
            <w:rPr>
              <w:b/>
            </w:rPr>
          </w:pPr>
          <w:r w:rsidRPr="001D1123">
            <w:rPr>
              <w:rFonts w:ascii="Montserrat" w:hAnsi="Montserrat" w:cs="Arial"/>
              <w:noProof/>
              <w:sz w:val="21"/>
              <w:szCs w:val="21"/>
              <w:lang w:val="es-GT" w:eastAsia="es-GT"/>
            </w:rPr>
            <w:drawing>
              <wp:anchor distT="0" distB="0" distL="114300" distR="114300" simplePos="0" relativeHeight="251660800" behindDoc="0" locked="0" layoutInCell="1" allowOverlap="1" wp14:anchorId="7B04CAB3" wp14:editId="01E1274C">
                <wp:simplePos x="0" y="0"/>
                <wp:positionH relativeFrom="column">
                  <wp:posOffset>18415</wp:posOffset>
                </wp:positionH>
                <wp:positionV relativeFrom="paragraph">
                  <wp:posOffset>235585</wp:posOffset>
                </wp:positionV>
                <wp:extent cx="2162175" cy="8420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MVM-02.png"/>
                        <pic:cNvPicPr/>
                      </pic:nvPicPr>
                      <pic:blipFill>
                        <a:blip r:embed="rId1">
                          <a:extLst>
                            <a:ext uri="{28A0092B-C50C-407E-A947-70E740481C1C}">
                              <a14:useLocalDpi xmlns:a14="http://schemas.microsoft.com/office/drawing/2010/main" val="0"/>
                            </a:ext>
                          </a:extLst>
                        </a:blip>
                        <a:stretch>
                          <a:fillRect/>
                        </a:stretch>
                      </pic:blipFill>
                      <pic:spPr>
                        <a:xfrm>
                          <a:off x="0" y="0"/>
                          <a:ext cx="2162175" cy="84201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bookmarkStart w:id="1" w:name="OLE_LINK4"/>
          <w:r>
            <w:rPr>
              <w:b/>
            </w:rPr>
            <w:t xml:space="preserve">   </w:t>
          </w:r>
        </w:p>
      </w:tc>
      <w:tc>
        <w:tcPr>
          <w:tcW w:w="4002" w:type="dxa"/>
          <w:vMerge w:val="restart"/>
          <w:tcBorders>
            <w:left w:val="single" w:sz="4" w:space="0" w:color="auto"/>
            <w:right w:val="single" w:sz="4" w:space="0" w:color="auto"/>
          </w:tcBorders>
        </w:tcPr>
        <w:p w14:paraId="605B93BC" w14:textId="77777777" w:rsidR="00FE7169" w:rsidRDefault="00FE7169" w:rsidP="00DE6579">
          <w:pPr>
            <w:pStyle w:val="Encabezado"/>
            <w:jc w:val="center"/>
            <w:rPr>
              <w:rFonts w:ascii="Arial" w:hAnsi="Arial" w:cs="Arial"/>
              <w:b/>
            </w:rPr>
          </w:pPr>
        </w:p>
        <w:p w14:paraId="343F7F58" w14:textId="77777777" w:rsidR="00FE7169" w:rsidRDefault="00FE7169" w:rsidP="00DE6579">
          <w:pPr>
            <w:pStyle w:val="Encabezado"/>
            <w:jc w:val="center"/>
            <w:rPr>
              <w:rFonts w:ascii="Arial" w:hAnsi="Arial" w:cs="Arial"/>
              <w:b/>
            </w:rPr>
          </w:pPr>
        </w:p>
        <w:p w14:paraId="030529F7" w14:textId="77777777" w:rsidR="00FE7169" w:rsidRDefault="00FE7169" w:rsidP="00DE6579">
          <w:pPr>
            <w:pStyle w:val="Encabezado"/>
            <w:jc w:val="center"/>
            <w:rPr>
              <w:rFonts w:ascii="Arial" w:hAnsi="Arial" w:cs="Arial"/>
              <w:b/>
            </w:rPr>
          </w:pPr>
        </w:p>
        <w:p w14:paraId="782797C8" w14:textId="77777777" w:rsidR="00FE7169" w:rsidRPr="00FE7169" w:rsidRDefault="00FE7169" w:rsidP="00DE6579">
          <w:pPr>
            <w:pStyle w:val="Encabezado"/>
            <w:jc w:val="center"/>
            <w:rPr>
              <w:rFonts w:ascii="Montserrat" w:hAnsi="Montserrat" w:cs="Arial"/>
              <w:b/>
              <w:color w:val="17365D" w:themeColor="text2" w:themeShade="BF"/>
            </w:rPr>
          </w:pPr>
          <w:r w:rsidRPr="00FE7169">
            <w:rPr>
              <w:rFonts w:ascii="Montserrat" w:hAnsi="Montserrat" w:cs="Arial"/>
              <w:b/>
              <w:color w:val="17365D" w:themeColor="text2" w:themeShade="BF"/>
            </w:rPr>
            <w:t>REGISTRO DEL MERCADO DE VALORES Y MERCANCÍAS</w:t>
          </w:r>
        </w:p>
        <w:p w14:paraId="21F6D68F" w14:textId="77777777" w:rsidR="00FE7169" w:rsidRDefault="00FE7169" w:rsidP="00DE6579">
          <w:pPr>
            <w:pStyle w:val="Encabezado"/>
            <w:jc w:val="center"/>
            <w:rPr>
              <w:rFonts w:ascii="Arial" w:hAnsi="Arial" w:cs="Arial"/>
              <w:b/>
              <w:sz w:val="22"/>
            </w:rPr>
          </w:pPr>
        </w:p>
        <w:p w14:paraId="159202F2" w14:textId="77777777" w:rsidR="00FE7169" w:rsidRPr="00225A7E" w:rsidRDefault="00FE7169" w:rsidP="00DE6579">
          <w:pPr>
            <w:pStyle w:val="Encabezado"/>
            <w:jc w:val="center"/>
            <w:rPr>
              <w:rFonts w:ascii="Arial" w:hAnsi="Arial" w:cs="Arial"/>
              <w:b/>
            </w:rPr>
          </w:pPr>
        </w:p>
      </w:tc>
      <w:tc>
        <w:tcPr>
          <w:tcW w:w="2899" w:type="dxa"/>
          <w:tcBorders>
            <w:left w:val="single" w:sz="4" w:space="0" w:color="auto"/>
            <w:bottom w:val="single" w:sz="4" w:space="0" w:color="auto"/>
          </w:tcBorders>
        </w:tcPr>
        <w:p w14:paraId="1D87ACF9" w14:textId="77777777" w:rsidR="00FE7169" w:rsidRDefault="00FE7169" w:rsidP="00DE6579">
          <w:pPr>
            <w:pStyle w:val="Encabezado"/>
            <w:jc w:val="center"/>
            <w:rPr>
              <w:rFonts w:ascii="Arial" w:hAnsi="Arial" w:cs="Arial"/>
              <w:b/>
              <w:sz w:val="18"/>
              <w:lang w:val="pt-BR"/>
            </w:rPr>
          </w:pPr>
          <w:r>
            <w:rPr>
              <w:noProof/>
              <w:lang w:val="es-GT" w:eastAsia="es-GT"/>
            </w:rPr>
            <w:drawing>
              <wp:anchor distT="0" distB="0" distL="114300" distR="114300" simplePos="0" relativeHeight="251667968" behindDoc="1" locked="0" layoutInCell="1" allowOverlap="1" wp14:anchorId="35AD423C" wp14:editId="52D2D768">
                <wp:simplePos x="0" y="0"/>
                <wp:positionH relativeFrom="page">
                  <wp:posOffset>-5544185</wp:posOffset>
                </wp:positionH>
                <wp:positionV relativeFrom="paragraph">
                  <wp:posOffset>372745</wp:posOffset>
                </wp:positionV>
                <wp:extent cx="7808595" cy="10108565"/>
                <wp:effectExtent l="0" t="0" r="190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hoja-02-01.jpg"/>
                        <pic:cNvPicPr/>
                      </pic:nvPicPr>
                      <pic:blipFill>
                        <a:blip r:embed="rId2">
                          <a:extLst>
                            <a:ext uri="{28A0092B-C50C-407E-A947-70E740481C1C}">
                              <a14:useLocalDpi xmlns:a14="http://schemas.microsoft.com/office/drawing/2010/main" val="0"/>
                            </a:ext>
                          </a:extLst>
                        </a:blip>
                        <a:stretch>
                          <a:fillRect/>
                        </a:stretch>
                      </pic:blipFill>
                      <pic:spPr>
                        <a:xfrm>
                          <a:off x="0" y="0"/>
                          <a:ext cx="7808595" cy="10108565"/>
                        </a:xfrm>
                        <a:prstGeom prst="rect">
                          <a:avLst/>
                        </a:prstGeom>
                      </pic:spPr>
                    </pic:pic>
                  </a:graphicData>
                </a:graphic>
                <wp14:sizeRelH relativeFrom="page">
                  <wp14:pctWidth>0</wp14:pctWidth>
                </wp14:sizeRelH>
                <wp14:sizeRelV relativeFrom="page">
                  <wp14:pctHeight>0</wp14:pctHeight>
                </wp14:sizeRelV>
              </wp:anchor>
            </w:drawing>
          </w:r>
        </w:p>
        <w:p w14:paraId="790382A1" w14:textId="128FCB82" w:rsidR="00FE7169" w:rsidRPr="00FE7169" w:rsidRDefault="00FE7169" w:rsidP="00DE6579">
          <w:pPr>
            <w:pStyle w:val="Encabezado"/>
            <w:jc w:val="center"/>
            <w:rPr>
              <w:rFonts w:ascii="Montserrat" w:hAnsi="Montserrat" w:cs="Arial"/>
              <w:bCs/>
              <w:color w:val="17365D" w:themeColor="text2" w:themeShade="BF"/>
              <w:sz w:val="18"/>
              <w:lang w:val="pt-BR"/>
            </w:rPr>
          </w:pPr>
          <w:r w:rsidRPr="00FE7169">
            <w:rPr>
              <w:rFonts w:ascii="Montserrat" w:hAnsi="Montserrat" w:cs="Arial"/>
              <w:bCs/>
              <w:color w:val="17365D" w:themeColor="text2" w:themeShade="BF"/>
              <w:sz w:val="18"/>
              <w:lang w:val="pt-BR"/>
            </w:rPr>
            <w:t>RMVM-LC-</w:t>
          </w:r>
          <w:r w:rsidR="00197914">
            <w:rPr>
              <w:rFonts w:ascii="Montserrat" w:hAnsi="Montserrat" w:cs="Arial"/>
              <w:bCs/>
              <w:color w:val="17365D" w:themeColor="text2" w:themeShade="BF"/>
              <w:sz w:val="18"/>
              <w:lang w:val="pt-BR"/>
            </w:rPr>
            <w:t>I</w:t>
          </w:r>
          <w:r w:rsidR="009A0788">
            <w:rPr>
              <w:rFonts w:ascii="Montserrat" w:hAnsi="Montserrat" w:cs="Arial"/>
              <w:bCs/>
              <w:color w:val="17365D" w:themeColor="text2" w:themeShade="BF"/>
              <w:sz w:val="18"/>
              <w:lang w:val="pt-BR"/>
            </w:rPr>
            <w:t>CFI</w:t>
          </w:r>
          <w:r w:rsidRPr="00FE7169">
            <w:rPr>
              <w:rFonts w:ascii="Montserrat" w:hAnsi="Montserrat" w:cs="Arial"/>
              <w:bCs/>
              <w:color w:val="17365D" w:themeColor="text2" w:themeShade="BF"/>
              <w:sz w:val="18"/>
              <w:lang w:val="pt-BR"/>
            </w:rPr>
            <w:t>-2020</w:t>
          </w:r>
        </w:p>
        <w:p w14:paraId="16B740D8" w14:textId="77777777" w:rsidR="00FE7169" w:rsidRPr="00D81A94" w:rsidRDefault="00FE7169" w:rsidP="00DE6579">
          <w:pPr>
            <w:pStyle w:val="Encabezado"/>
            <w:jc w:val="center"/>
            <w:rPr>
              <w:rFonts w:ascii="Arial" w:hAnsi="Arial" w:cs="Arial"/>
              <w:b/>
              <w:color w:val="000000"/>
              <w:lang w:val="pt-BR"/>
            </w:rPr>
          </w:pPr>
        </w:p>
        <w:p w14:paraId="0F3F56BE" w14:textId="77777777" w:rsidR="00FE7169" w:rsidRPr="00FE7169" w:rsidRDefault="00FE7169" w:rsidP="00A12AC0">
          <w:pPr>
            <w:pStyle w:val="Encabezado"/>
            <w:jc w:val="center"/>
            <w:rPr>
              <w:rFonts w:ascii="Montserrat" w:hAnsi="Montserrat" w:cs="Arial"/>
              <w:b/>
            </w:rPr>
          </w:pPr>
          <w:r w:rsidRPr="00FE7169">
            <w:rPr>
              <w:rFonts w:ascii="Montserrat" w:hAnsi="Montserrat" w:cs="Arial"/>
              <w:b/>
              <w:color w:val="17365D" w:themeColor="text2" w:themeShade="BF"/>
            </w:rPr>
            <w:t>Versión 1</w:t>
          </w:r>
        </w:p>
      </w:tc>
    </w:tr>
    <w:tr w:rsidR="00FE7169" w:rsidRPr="004B1751" w14:paraId="2356CF57" w14:textId="77777777" w:rsidTr="00FA291E">
      <w:trPr>
        <w:trHeight w:val="433"/>
        <w:jc w:val="center"/>
      </w:trPr>
      <w:tc>
        <w:tcPr>
          <w:tcW w:w="3647" w:type="dxa"/>
          <w:vMerge/>
          <w:tcBorders>
            <w:right w:val="single" w:sz="4" w:space="0" w:color="auto"/>
          </w:tcBorders>
        </w:tcPr>
        <w:p w14:paraId="7D3406E1" w14:textId="77777777" w:rsidR="00FE7169" w:rsidRPr="004B1751" w:rsidRDefault="00FE7169" w:rsidP="00DE6579">
          <w:pPr>
            <w:pStyle w:val="Encabezado"/>
            <w:rPr>
              <w:b/>
              <w:noProof/>
            </w:rPr>
          </w:pPr>
        </w:p>
      </w:tc>
      <w:tc>
        <w:tcPr>
          <w:tcW w:w="4002" w:type="dxa"/>
          <w:vMerge/>
          <w:tcBorders>
            <w:left w:val="single" w:sz="4" w:space="0" w:color="auto"/>
            <w:right w:val="single" w:sz="4" w:space="0" w:color="auto"/>
          </w:tcBorders>
        </w:tcPr>
        <w:p w14:paraId="4FF8F24E" w14:textId="77777777" w:rsidR="00FE7169" w:rsidRPr="00225A7E" w:rsidRDefault="00FE7169" w:rsidP="00DE6579">
          <w:pPr>
            <w:pStyle w:val="Encabezado"/>
            <w:jc w:val="center"/>
            <w:rPr>
              <w:rFonts w:ascii="Arial" w:hAnsi="Arial" w:cs="Arial"/>
              <w:b/>
            </w:rPr>
          </w:pPr>
        </w:p>
      </w:tc>
      <w:tc>
        <w:tcPr>
          <w:tcW w:w="2899" w:type="dxa"/>
          <w:tcBorders>
            <w:top w:val="single" w:sz="4" w:space="0" w:color="auto"/>
            <w:left w:val="single" w:sz="4" w:space="0" w:color="auto"/>
          </w:tcBorders>
        </w:tcPr>
        <w:p w14:paraId="1C746AE3" w14:textId="77777777" w:rsidR="00FE7169" w:rsidRDefault="00FE7169" w:rsidP="00DE6579">
          <w:pPr>
            <w:pStyle w:val="Encabezado"/>
            <w:ind w:right="110"/>
            <w:jc w:val="center"/>
            <w:rPr>
              <w:rFonts w:ascii="Arial" w:hAnsi="Arial" w:cs="Arial"/>
              <w:b/>
            </w:rPr>
          </w:pPr>
        </w:p>
        <w:p w14:paraId="3935440F" w14:textId="77777777" w:rsidR="00FE7169" w:rsidRDefault="00FE7169" w:rsidP="00DE6579">
          <w:pPr>
            <w:pStyle w:val="Encabezado"/>
            <w:ind w:right="110"/>
            <w:jc w:val="center"/>
            <w:rPr>
              <w:rFonts w:ascii="Arial" w:hAnsi="Arial" w:cs="Arial"/>
              <w:b/>
            </w:rPr>
          </w:pPr>
        </w:p>
        <w:p w14:paraId="4B80B2C3" w14:textId="6E604EA0" w:rsidR="00FE7169" w:rsidRPr="00FE7169" w:rsidRDefault="00FE7169" w:rsidP="00A12AC0">
          <w:pPr>
            <w:pStyle w:val="Encabezado"/>
            <w:ind w:right="110"/>
            <w:jc w:val="center"/>
            <w:rPr>
              <w:rFonts w:ascii="Montserrat" w:hAnsi="Montserrat" w:cs="Arial"/>
              <w:b/>
            </w:rPr>
          </w:pPr>
          <w:r w:rsidRPr="00FE7169">
            <w:rPr>
              <w:rFonts w:ascii="Montserrat" w:hAnsi="Montserrat" w:cs="Arial"/>
              <w:b/>
            </w:rPr>
            <w:t xml:space="preserve">Hoja: </w:t>
          </w:r>
          <w:r w:rsidRPr="00FE7169">
            <w:rPr>
              <w:rStyle w:val="Nmerodepgina"/>
              <w:rFonts w:ascii="Montserrat" w:hAnsi="Montserrat" w:cs="Arial"/>
              <w:b/>
            </w:rPr>
            <w:fldChar w:fldCharType="begin"/>
          </w:r>
          <w:r w:rsidRPr="00FE7169">
            <w:rPr>
              <w:rStyle w:val="Nmerodepgina"/>
              <w:rFonts w:ascii="Montserrat" w:hAnsi="Montserrat" w:cs="Arial"/>
              <w:b/>
            </w:rPr>
            <w:instrText xml:space="preserve"> PAGE </w:instrText>
          </w:r>
          <w:r w:rsidRPr="00FE7169">
            <w:rPr>
              <w:rStyle w:val="Nmerodepgina"/>
              <w:rFonts w:ascii="Montserrat" w:hAnsi="Montserrat" w:cs="Arial"/>
              <w:b/>
            </w:rPr>
            <w:fldChar w:fldCharType="separate"/>
          </w:r>
          <w:r w:rsidR="009A0788">
            <w:rPr>
              <w:rStyle w:val="Nmerodepgina"/>
              <w:rFonts w:ascii="Montserrat" w:hAnsi="Montserrat" w:cs="Arial"/>
              <w:b/>
              <w:noProof/>
            </w:rPr>
            <w:t>1</w:t>
          </w:r>
          <w:r w:rsidRPr="00FE7169">
            <w:rPr>
              <w:rStyle w:val="Nmerodepgina"/>
              <w:rFonts w:ascii="Montserrat" w:hAnsi="Montserrat" w:cs="Arial"/>
              <w:b/>
            </w:rPr>
            <w:fldChar w:fldCharType="end"/>
          </w:r>
          <w:r w:rsidRPr="00FE7169">
            <w:rPr>
              <w:rFonts w:ascii="Montserrat" w:hAnsi="Montserrat" w:cs="Arial"/>
              <w:b/>
            </w:rPr>
            <w:t xml:space="preserve"> de </w:t>
          </w:r>
          <w:r w:rsidR="000265DF">
            <w:rPr>
              <w:rFonts w:ascii="Montserrat" w:hAnsi="Montserrat" w:cs="Arial"/>
              <w:b/>
            </w:rPr>
            <w:t>2</w:t>
          </w:r>
        </w:p>
      </w:tc>
      <w:bookmarkEnd w:id="1"/>
    </w:tr>
  </w:tbl>
  <w:p w14:paraId="545CF0AE" w14:textId="34448347" w:rsidR="005D618A" w:rsidRDefault="005D618A" w:rsidP="00AC2377">
    <w:pPr>
      <w:pStyle w:val="Encabezado"/>
    </w:pPr>
  </w:p>
  <w:p w14:paraId="0C8A2645" w14:textId="77777777" w:rsidR="003373C1" w:rsidRDefault="00184B04" w:rsidP="00AC2377">
    <w:pPr>
      <w:pStyle w:val="Encabezado"/>
    </w:pPr>
    <w:r>
      <w:rPr>
        <w:noProof/>
        <w:lang w:val="es-GT" w:eastAsia="es-GT"/>
      </w:rPr>
      <mc:AlternateContent>
        <mc:Choice Requires="wps">
          <w:drawing>
            <wp:anchor distT="0" distB="0" distL="114300" distR="114300" simplePos="0" relativeHeight="251653632" behindDoc="0" locked="0" layoutInCell="1" allowOverlap="1" wp14:anchorId="7D9E98EE" wp14:editId="485DCEBB">
              <wp:simplePos x="0" y="0"/>
              <wp:positionH relativeFrom="column">
                <wp:posOffset>-102397</wp:posOffset>
              </wp:positionH>
              <wp:positionV relativeFrom="paragraph">
                <wp:posOffset>33655</wp:posOffset>
              </wp:positionV>
              <wp:extent cx="5901055" cy="563245"/>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5901055" cy="563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08CE0" w14:textId="77777777" w:rsidR="003373C1" w:rsidRDefault="00FE7169" w:rsidP="003373C1">
                          <w:pPr>
                            <w:jc w:val="center"/>
                            <w:rPr>
                              <w:rFonts w:ascii="Arial" w:hAnsi="Arial" w:cs="Arial"/>
                              <w:b/>
                              <w:sz w:val="22"/>
                            </w:rPr>
                          </w:pPr>
                          <w:r>
                            <w:rPr>
                              <w:rFonts w:ascii="Arial" w:hAnsi="Arial" w:cs="Arial"/>
                              <w:b/>
                              <w:sz w:val="22"/>
                            </w:rPr>
                            <w:t>LISTADO DE CHEQUEO</w:t>
                          </w:r>
                        </w:p>
                        <w:p w14:paraId="54A6F6A4" w14:textId="4CF93D65" w:rsidR="003373C1" w:rsidRDefault="003373C1" w:rsidP="00530FFA">
                          <w:pPr>
                            <w:jc w:val="center"/>
                            <w:rPr>
                              <w:rFonts w:ascii="Arial" w:hAnsi="Arial" w:cs="Arial"/>
                              <w:b/>
                              <w:sz w:val="22"/>
                            </w:rPr>
                          </w:pPr>
                          <w:r w:rsidRPr="006904AF">
                            <w:rPr>
                              <w:rFonts w:ascii="Arial" w:hAnsi="Arial" w:cs="Arial"/>
                              <w:b/>
                              <w:sz w:val="22"/>
                            </w:rPr>
                            <w:t xml:space="preserve">PARA </w:t>
                          </w:r>
                          <w:r w:rsidR="00197914">
                            <w:rPr>
                              <w:rFonts w:ascii="Arial" w:hAnsi="Arial" w:cs="Arial"/>
                              <w:b/>
                              <w:sz w:val="22"/>
                            </w:rPr>
                            <w:t xml:space="preserve">INSCRIPCIÓN DE </w:t>
                          </w:r>
                          <w:r w:rsidR="009A0788">
                            <w:rPr>
                              <w:rFonts w:ascii="Arial" w:hAnsi="Arial" w:cs="Arial"/>
                              <w:b/>
                              <w:sz w:val="22"/>
                            </w:rPr>
                            <w:t>CONTRATO DE FONDO DE INVERSIÓN</w:t>
                          </w:r>
                        </w:p>
                        <w:p w14:paraId="2450E4AC" w14:textId="77777777" w:rsidR="001E0500" w:rsidRDefault="001E0500" w:rsidP="003373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D9E98EE" id="_x0000_t202" coordsize="21600,21600" o:spt="202" path="m,l,21600r21600,l21600,xe">
              <v:stroke joinstyle="miter"/>
              <v:path gradientshapeok="t" o:connecttype="rect"/>
            </v:shapetype>
            <v:shape id="1 Cuadro de texto" o:spid="_x0000_s1026" type="#_x0000_t202" style="position:absolute;margin-left:-8.05pt;margin-top:2.65pt;width:464.65pt;height:4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" filled="f" stroked="f" strokeweight=".5pt">
              <v:textbox>
                <w:txbxContent>
                  <w:p w14:paraId="64308CE0" w14:textId="77777777" w:rsidR="003373C1" w:rsidRDefault="00FE7169" w:rsidP="003373C1">
                    <w:pPr>
                      <w:jc w:val="center"/>
                      <w:rPr>
                        <w:rFonts w:ascii="Arial" w:hAnsi="Arial" w:cs="Arial"/>
                        <w:b/>
                        <w:sz w:val="22"/>
                      </w:rPr>
                    </w:pPr>
                    <w:r>
                      <w:rPr>
                        <w:rFonts w:ascii="Arial" w:hAnsi="Arial" w:cs="Arial"/>
                        <w:b/>
                        <w:sz w:val="22"/>
                      </w:rPr>
                      <w:t>LISTADO DE CHEQUEO</w:t>
                    </w:r>
                  </w:p>
                  <w:p w14:paraId="54A6F6A4" w14:textId="4CF93D65" w:rsidR="003373C1" w:rsidRDefault="003373C1" w:rsidP="00530FFA">
                    <w:pPr>
                      <w:jc w:val="center"/>
                      <w:rPr>
                        <w:rFonts w:ascii="Arial" w:hAnsi="Arial" w:cs="Arial"/>
                        <w:b/>
                        <w:sz w:val="22"/>
                      </w:rPr>
                    </w:pPr>
                    <w:r w:rsidRPr="006904AF">
                      <w:rPr>
                        <w:rFonts w:ascii="Arial" w:hAnsi="Arial" w:cs="Arial"/>
                        <w:b/>
                        <w:sz w:val="22"/>
                      </w:rPr>
                      <w:t xml:space="preserve">PARA </w:t>
                    </w:r>
                    <w:r w:rsidR="00197914">
                      <w:rPr>
                        <w:rFonts w:ascii="Arial" w:hAnsi="Arial" w:cs="Arial"/>
                        <w:b/>
                        <w:sz w:val="22"/>
                      </w:rPr>
                      <w:t xml:space="preserve">INSCRIPCIÓN DE </w:t>
                    </w:r>
                    <w:r w:rsidR="009A0788">
                      <w:rPr>
                        <w:rFonts w:ascii="Arial" w:hAnsi="Arial" w:cs="Arial"/>
                        <w:b/>
                        <w:sz w:val="22"/>
                      </w:rPr>
                      <w:t>CONTRATO DE FONDO DE INVERSIÓN</w:t>
                    </w:r>
                  </w:p>
                  <w:p w14:paraId="2450E4AC" w14:textId="77777777" w:rsidR="001E0500" w:rsidRDefault="001E0500" w:rsidP="003373C1">
                    <w:pPr>
                      <w:jc w:val="center"/>
                    </w:pPr>
                  </w:p>
                </w:txbxContent>
              </v:textbox>
            </v:shape>
          </w:pict>
        </mc:Fallback>
      </mc:AlternateContent>
    </w:r>
  </w:p>
  <w:p w14:paraId="2AEADD7D" w14:textId="77777777" w:rsidR="003373C1" w:rsidRDefault="003373C1" w:rsidP="00AC2377">
    <w:pPr>
      <w:pStyle w:val="Encabezado"/>
    </w:pPr>
  </w:p>
  <w:p w14:paraId="0F3FD5A3" w14:textId="77777777" w:rsidR="00D934A1" w:rsidRDefault="00D934A1" w:rsidP="00AC2377">
    <w:pPr>
      <w:pStyle w:val="Encabezado"/>
    </w:pPr>
  </w:p>
  <w:p w14:paraId="1EF37DCC" w14:textId="77777777" w:rsidR="00AC2377" w:rsidRDefault="00AC2377" w:rsidP="00AC2377">
    <w:pPr>
      <w:pStyle w:val="Encabezado"/>
    </w:pPr>
  </w:p>
  <w:p w14:paraId="7E2DBBB2" w14:textId="77777777" w:rsidR="005D618A" w:rsidRDefault="005D618A" w:rsidP="00AC23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D49"/>
    <w:multiLevelType w:val="hybridMultilevel"/>
    <w:tmpl w:val="DB5257E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880AB5"/>
    <w:multiLevelType w:val="multilevel"/>
    <w:tmpl w:val="0540AF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66D33"/>
    <w:multiLevelType w:val="hybridMultilevel"/>
    <w:tmpl w:val="18B42194"/>
    <w:lvl w:ilvl="0" w:tplc="08282DE6">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15:restartNumberingAfterBreak="0">
    <w:nsid w:val="0C1E0173"/>
    <w:multiLevelType w:val="hybridMultilevel"/>
    <w:tmpl w:val="1C9A82A8"/>
    <w:lvl w:ilvl="0" w:tplc="D0C49424">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E3953A5"/>
    <w:multiLevelType w:val="hybridMultilevel"/>
    <w:tmpl w:val="FE90A8D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0F07D34"/>
    <w:multiLevelType w:val="hybridMultilevel"/>
    <w:tmpl w:val="FCA01EC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CD3211"/>
    <w:multiLevelType w:val="multilevel"/>
    <w:tmpl w:val="ADF2C078"/>
    <w:lvl w:ilvl="0">
      <w:start w:val="1"/>
      <w:numFmt w:val="decimal"/>
      <w:lvlText w:val="%1."/>
      <w:lvlJc w:val="left"/>
      <w:pPr>
        <w:ind w:left="1414" w:hanging="360"/>
      </w:pPr>
      <w:rPr>
        <w:rFonts w:hint="default"/>
      </w:rPr>
    </w:lvl>
    <w:lvl w:ilvl="1">
      <w:start w:val="1"/>
      <w:numFmt w:val="decimal"/>
      <w:isLgl/>
      <w:lvlText w:val="%1.%2."/>
      <w:lvlJc w:val="left"/>
      <w:pPr>
        <w:ind w:left="1414" w:hanging="36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1774" w:hanging="720"/>
      </w:pPr>
      <w:rPr>
        <w:rFonts w:hint="default"/>
      </w:rPr>
    </w:lvl>
    <w:lvl w:ilvl="4">
      <w:start w:val="1"/>
      <w:numFmt w:val="decimal"/>
      <w:isLgl/>
      <w:lvlText w:val="%1.%2.%3.%4.%5."/>
      <w:lvlJc w:val="left"/>
      <w:pPr>
        <w:ind w:left="2134" w:hanging="1080"/>
      </w:pPr>
      <w:rPr>
        <w:rFonts w:hint="default"/>
      </w:rPr>
    </w:lvl>
    <w:lvl w:ilvl="5">
      <w:start w:val="1"/>
      <w:numFmt w:val="decimal"/>
      <w:isLgl/>
      <w:lvlText w:val="%1.%2.%3.%4.%5.%6."/>
      <w:lvlJc w:val="left"/>
      <w:pPr>
        <w:ind w:left="2134" w:hanging="1080"/>
      </w:pPr>
      <w:rPr>
        <w:rFonts w:hint="default"/>
      </w:rPr>
    </w:lvl>
    <w:lvl w:ilvl="6">
      <w:start w:val="1"/>
      <w:numFmt w:val="decimal"/>
      <w:isLgl/>
      <w:lvlText w:val="%1.%2.%3.%4.%5.%6.%7."/>
      <w:lvlJc w:val="left"/>
      <w:pPr>
        <w:ind w:left="2134" w:hanging="1080"/>
      </w:pPr>
      <w:rPr>
        <w:rFonts w:hint="default"/>
      </w:rPr>
    </w:lvl>
    <w:lvl w:ilvl="7">
      <w:start w:val="1"/>
      <w:numFmt w:val="decimal"/>
      <w:isLgl/>
      <w:lvlText w:val="%1.%2.%3.%4.%5.%6.%7.%8."/>
      <w:lvlJc w:val="left"/>
      <w:pPr>
        <w:ind w:left="2494" w:hanging="1440"/>
      </w:pPr>
      <w:rPr>
        <w:rFonts w:hint="default"/>
      </w:rPr>
    </w:lvl>
    <w:lvl w:ilvl="8">
      <w:start w:val="1"/>
      <w:numFmt w:val="decimal"/>
      <w:isLgl/>
      <w:lvlText w:val="%1.%2.%3.%4.%5.%6.%7.%8.%9."/>
      <w:lvlJc w:val="left"/>
      <w:pPr>
        <w:ind w:left="2494" w:hanging="1440"/>
      </w:pPr>
      <w:rPr>
        <w:rFonts w:hint="default"/>
      </w:rPr>
    </w:lvl>
  </w:abstractNum>
  <w:abstractNum w:abstractNumId="7" w15:restartNumberingAfterBreak="0">
    <w:nsid w:val="1ACC4976"/>
    <w:multiLevelType w:val="hybridMultilevel"/>
    <w:tmpl w:val="861A033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4D71630"/>
    <w:multiLevelType w:val="hybridMultilevel"/>
    <w:tmpl w:val="0D865356"/>
    <w:lvl w:ilvl="0" w:tplc="E9E0FD74">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9" w15:restartNumberingAfterBreak="0">
    <w:nsid w:val="25AE4C1F"/>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10" w15:restartNumberingAfterBreak="0">
    <w:nsid w:val="27005926"/>
    <w:multiLevelType w:val="hybridMultilevel"/>
    <w:tmpl w:val="0A62A42E"/>
    <w:lvl w:ilvl="0" w:tplc="0B06578C">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94F75C3"/>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12" w15:restartNumberingAfterBreak="0">
    <w:nsid w:val="29F55C20"/>
    <w:multiLevelType w:val="hybridMultilevel"/>
    <w:tmpl w:val="4E3E1650"/>
    <w:lvl w:ilvl="0" w:tplc="4112CDD6">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A52496A"/>
    <w:multiLevelType w:val="hybridMultilevel"/>
    <w:tmpl w:val="37A648F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4FD0478"/>
    <w:multiLevelType w:val="hybridMultilevel"/>
    <w:tmpl w:val="50E48E9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A755984"/>
    <w:multiLevelType w:val="hybridMultilevel"/>
    <w:tmpl w:val="4198B13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AB03C5D"/>
    <w:multiLevelType w:val="hybridMultilevel"/>
    <w:tmpl w:val="5360EBC6"/>
    <w:lvl w:ilvl="0" w:tplc="CA98CF96">
      <w:start w:val="2"/>
      <w:numFmt w:val="upperLetter"/>
      <w:lvlText w:val="%1."/>
      <w:lvlJc w:val="left"/>
      <w:pPr>
        <w:ind w:left="3904" w:hanging="360"/>
      </w:pPr>
      <w:rPr>
        <w:rFonts w:hint="default"/>
        <w:b/>
        <w:sz w:val="2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2852E23"/>
    <w:multiLevelType w:val="hybridMultilevel"/>
    <w:tmpl w:val="04F69DD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76D6DD1"/>
    <w:multiLevelType w:val="hybridMultilevel"/>
    <w:tmpl w:val="AE58F4E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49C6076B"/>
    <w:multiLevelType w:val="multilevel"/>
    <w:tmpl w:val="AB4CEDC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20" w15:restartNumberingAfterBreak="0">
    <w:nsid w:val="49FA47D4"/>
    <w:multiLevelType w:val="multilevel"/>
    <w:tmpl w:val="20F80A32"/>
    <w:lvl w:ilvl="0">
      <w:start w:val="1"/>
      <w:numFmt w:val="decimal"/>
      <w:lvlText w:val="%1."/>
      <w:lvlJc w:val="left"/>
      <w:pPr>
        <w:ind w:left="1080" w:hanging="360"/>
      </w:pPr>
      <w:rPr>
        <w:rFonts w:hint="default"/>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4A2814A3"/>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22" w15:restartNumberingAfterBreak="0">
    <w:nsid w:val="593E7749"/>
    <w:multiLevelType w:val="multilevel"/>
    <w:tmpl w:val="C5AAAF5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23" w15:restartNumberingAfterBreak="0">
    <w:nsid w:val="5AA11EFD"/>
    <w:multiLevelType w:val="hybridMultilevel"/>
    <w:tmpl w:val="062C3D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FE63DF4"/>
    <w:multiLevelType w:val="hybridMultilevel"/>
    <w:tmpl w:val="D174FEA0"/>
    <w:lvl w:ilvl="0" w:tplc="C3426F8C">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5" w15:restartNumberingAfterBreak="0">
    <w:nsid w:val="673E0173"/>
    <w:multiLevelType w:val="hybridMultilevel"/>
    <w:tmpl w:val="A2621284"/>
    <w:lvl w:ilvl="0" w:tplc="100A000D">
      <w:start w:val="1"/>
      <w:numFmt w:val="bullet"/>
      <w:lvlText w:val=""/>
      <w:lvlJc w:val="left"/>
      <w:pPr>
        <w:ind w:left="759" w:hanging="360"/>
      </w:pPr>
      <w:rPr>
        <w:rFonts w:ascii="Wingdings" w:hAnsi="Wingdings" w:hint="default"/>
      </w:rPr>
    </w:lvl>
    <w:lvl w:ilvl="1" w:tplc="100A0003">
      <w:start w:val="1"/>
      <w:numFmt w:val="bullet"/>
      <w:lvlText w:val="o"/>
      <w:lvlJc w:val="left"/>
      <w:pPr>
        <w:ind w:left="1479" w:hanging="360"/>
      </w:pPr>
      <w:rPr>
        <w:rFonts w:ascii="Courier New" w:hAnsi="Courier New" w:cs="Courier New" w:hint="default"/>
      </w:rPr>
    </w:lvl>
    <w:lvl w:ilvl="2" w:tplc="100A0005">
      <w:start w:val="1"/>
      <w:numFmt w:val="bullet"/>
      <w:lvlText w:val=""/>
      <w:lvlJc w:val="left"/>
      <w:pPr>
        <w:ind w:left="2199" w:hanging="360"/>
      </w:pPr>
      <w:rPr>
        <w:rFonts w:ascii="Wingdings" w:hAnsi="Wingdings" w:hint="default"/>
      </w:rPr>
    </w:lvl>
    <w:lvl w:ilvl="3" w:tplc="100A0001">
      <w:start w:val="1"/>
      <w:numFmt w:val="bullet"/>
      <w:lvlText w:val=""/>
      <w:lvlJc w:val="left"/>
      <w:pPr>
        <w:ind w:left="2919" w:hanging="360"/>
      </w:pPr>
      <w:rPr>
        <w:rFonts w:ascii="Symbol" w:hAnsi="Symbol" w:hint="default"/>
      </w:rPr>
    </w:lvl>
    <w:lvl w:ilvl="4" w:tplc="100A0003">
      <w:start w:val="1"/>
      <w:numFmt w:val="bullet"/>
      <w:lvlText w:val="o"/>
      <w:lvlJc w:val="left"/>
      <w:pPr>
        <w:ind w:left="3639" w:hanging="360"/>
      </w:pPr>
      <w:rPr>
        <w:rFonts w:ascii="Courier New" w:hAnsi="Courier New" w:cs="Courier New" w:hint="default"/>
      </w:rPr>
    </w:lvl>
    <w:lvl w:ilvl="5" w:tplc="100A0005">
      <w:start w:val="1"/>
      <w:numFmt w:val="bullet"/>
      <w:lvlText w:val=""/>
      <w:lvlJc w:val="left"/>
      <w:pPr>
        <w:ind w:left="4359" w:hanging="360"/>
      </w:pPr>
      <w:rPr>
        <w:rFonts w:ascii="Wingdings" w:hAnsi="Wingdings" w:hint="default"/>
      </w:rPr>
    </w:lvl>
    <w:lvl w:ilvl="6" w:tplc="100A0001">
      <w:start w:val="1"/>
      <w:numFmt w:val="bullet"/>
      <w:lvlText w:val=""/>
      <w:lvlJc w:val="left"/>
      <w:pPr>
        <w:ind w:left="5079" w:hanging="360"/>
      </w:pPr>
      <w:rPr>
        <w:rFonts w:ascii="Symbol" w:hAnsi="Symbol" w:hint="default"/>
      </w:rPr>
    </w:lvl>
    <w:lvl w:ilvl="7" w:tplc="100A0003">
      <w:start w:val="1"/>
      <w:numFmt w:val="bullet"/>
      <w:lvlText w:val="o"/>
      <w:lvlJc w:val="left"/>
      <w:pPr>
        <w:ind w:left="5799" w:hanging="360"/>
      </w:pPr>
      <w:rPr>
        <w:rFonts w:ascii="Courier New" w:hAnsi="Courier New" w:cs="Courier New" w:hint="default"/>
      </w:rPr>
    </w:lvl>
    <w:lvl w:ilvl="8" w:tplc="100A0005">
      <w:start w:val="1"/>
      <w:numFmt w:val="bullet"/>
      <w:lvlText w:val=""/>
      <w:lvlJc w:val="left"/>
      <w:pPr>
        <w:ind w:left="6519" w:hanging="360"/>
      </w:pPr>
      <w:rPr>
        <w:rFonts w:ascii="Wingdings" w:hAnsi="Wingdings" w:hint="default"/>
      </w:rPr>
    </w:lvl>
  </w:abstractNum>
  <w:abstractNum w:abstractNumId="26" w15:restartNumberingAfterBreak="0">
    <w:nsid w:val="69DA2421"/>
    <w:multiLevelType w:val="hybridMultilevel"/>
    <w:tmpl w:val="1782570C"/>
    <w:lvl w:ilvl="0" w:tplc="0E089726">
      <w:start w:val="1"/>
      <w:numFmt w:val="decimal"/>
      <w:lvlText w:val="%1."/>
      <w:lvlJc w:val="left"/>
      <w:pPr>
        <w:ind w:left="1386" w:hanging="360"/>
      </w:pPr>
      <w:rPr>
        <w:rFonts w:hint="default"/>
      </w:rPr>
    </w:lvl>
    <w:lvl w:ilvl="1" w:tplc="100A0019">
      <w:start w:val="1"/>
      <w:numFmt w:val="lowerLetter"/>
      <w:lvlText w:val="%2."/>
      <w:lvlJc w:val="left"/>
      <w:pPr>
        <w:ind w:left="2106" w:hanging="360"/>
      </w:pPr>
    </w:lvl>
    <w:lvl w:ilvl="2" w:tplc="100A001B" w:tentative="1">
      <w:start w:val="1"/>
      <w:numFmt w:val="lowerRoman"/>
      <w:lvlText w:val="%3."/>
      <w:lvlJc w:val="right"/>
      <w:pPr>
        <w:ind w:left="2826" w:hanging="180"/>
      </w:pPr>
    </w:lvl>
    <w:lvl w:ilvl="3" w:tplc="100A000F" w:tentative="1">
      <w:start w:val="1"/>
      <w:numFmt w:val="decimal"/>
      <w:lvlText w:val="%4."/>
      <w:lvlJc w:val="left"/>
      <w:pPr>
        <w:ind w:left="3546" w:hanging="360"/>
      </w:pPr>
    </w:lvl>
    <w:lvl w:ilvl="4" w:tplc="100A0019" w:tentative="1">
      <w:start w:val="1"/>
      <w:numFmt w:val="lowerLetter"/>
      <w:lvlText w:val="%5."/>
      <w:lvlJc w:val="left"/>
      <w:pPr>
        <w:ind w:left="4266" w:hanging="360"/>
      </w:pPr>
    </w:lvl>
    <w:lvl w:ilvl="5" w:tplc="100A001B" w:tentative="1">
      <w:start w:val="1"/>
      <w:numFmt w:val="lowerRoman"/>
      <w:lvlText w:val="%6."/>
      <w:lvlJc w:val="right"/>
      <w:pPr>
        <w:ind w:left="4986" w:hanging="180"/>
      </w:pPr>
    </w:lvl>
    <w:lvl w:ilvl="6" w:tplc="100A000F" w:tentative="1">
      <w:start w:val="1"/>
      <w:numFmt w:val="decimal"/>
      <w:lvlText w:val="%7."/>
      <w:lvlJc w:val="left"/>
      <w:pPr>
        <w:ind w:left="5706" w:hanging="360"/>
      </w:pPr>
    </w:lvl>
    <w:lvl w:ilvl="7" w:tplc="100A0019" w:tentative="1">
      <w:start w:val="1"/>
      <w:numFmt w:val="lowerLetter"/>
      <w:lvlText w:val="%8."/>
      <w:lvlJc w:val="left"/>
      <w:pPr>
        <w:ind w:left="6426" w:hanging="360"/>
      </w:pPr>
    </w:lvl>
    <w:lvl w:ilvl="8" w:tplc="100A001B" w:tentative="1">
      <w:start w:val="1"/>
      <w:numFmt w:val="lowerRoman"/>
      <w:lvlText w:val="%9."/>
      <w:lvlJc w:val="right"/>
      <w:pPr>
        <w:ind w:left="7146" w:hanging="180"/>
      </w:pPr>
    </w:lvl>
  </w:abstractNum>
  <w:abstractNum w:abstractNumId="27" w15:restartNumberingAfterBreak="0">
    <w:nsid w:val="6FB664DE"/>
    <w:multiLevelType w:val="hybridMultilevel"/>
    <w:tmpl w:val="8D5A4B7E"/>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FE022AB"/>
    <w:multiLevelType w:val="hybridMultilevel"/>
    <w:tmpl w:val="80129E68"/>
    <w:lvl w:ilvl="0" w:tplc="ABD202B6">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9" w15:restartNumberingAfterBreak="0">
    <w:nsid w:val="77637048"/>
    <w:multiLevelType w:val="multilevel"/>
    <w:tmpl w:val="9A264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7"/>
  </w:num>
  <w:num w:numId="3">
    <w:abstractNumId w:val="22"/>
  </w:num>
  <w:num w:numId="4">
    <w:abstractNumId w:val="19"/>
  </w:num>
  <w:num w:numId="5">
    <w:abstractNumId w:val="17"/>
  </w:num>
  <w:num w:numId="6">
    <w:abstractNumId w:val="14"/>
  </w:num>
  <w:num w:numId="7">
    <w:abstractNumId w:val="3"/>
  </w:num>
  <w:num w:numId="8">
    <w:abstractNumId w:val="2"/>
  </w:num>
  <w:num w:numId="9">
    <w:abstractNumId w:val="13"/>
  </w:num>
  <w:num w:numId="10">
    <w:abstractNumId w:val="27"/>
  </w:num>
  <w:num w:numId="11">
    <w:abstractNumId w:val="0"/>
  </w:num>
  <w:num w:numId="12">
    <w:abstractNumId w:val="5"/>
  </w:num>
  <w:num w:numId="13">
    <w:abstractNumId w:val="10"/>
  </w:num>
  <w:num w:numId="14">
    <w:abstractNumId w:val="11"/>
  </w:num>
  <w:num w:numId="15">
    <w:abstractNumId w:val="20"/>
  </w:num>
  <w:num w:numId="16">
    <w:abstractNumId w:val="16"/>
  </w:num>
  <w:num w:numId="17">
    <w:abstractNumId w:val="12"/>
  </w:num>
  <w:num w:numId="18">
    <w:abstractNumId w:val="28"/>
  </w:num>
  <w:num w:numId="19">
    <w:abstractNumId w:val="18"/>
  </w:num>
  <w:num w:numId="20">
    <w:abstractNumId w:val="24"/>
  </w:num>
  <w:num w:numId="21">
    <w:abstractNumId w:val="8"/>
  </w:num>
  <w:num w:numId="22">
    <w:abstractNumId w:val="26"/>
  </w:num>
  <w:num w:numId="23">
    <w:abstractNumId w:val="1"/>
  </w:num>
  <w:num w:numId="24">
    <w:abstractNumId w:val="6"/>
  </w:num>
  <w:num w:numId="25">
    <w:abstractNumId w:val="23"/>
  </w:num>
  <w:num w:numId="26">
    <w:abstractNumId w:val="15"/>
  </w:num>
  <w:num w:numId="27">
    <w:abstractNumId w:val="29"/>
  </w:num>
  <w:num w:numId="28">
    <w:abstractNumId w:val="2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ES" w:vendorID="64" w:dllVersion="0" w:nlCheck="1" w:checkStyle="0"/>
  <w:activeWritingStyle w:appName="MSWord" w:lang="pt-BR" w:vendorID="64" w:dllVersion="0" w:nlCheck="1" w:checkStyle="0"/>
  <w:activeWritingStyle w:appName="MSWord" w:lang="es-GT"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G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N6q8cXAQhG2cW0XNPyZIHWHzsrJLKySkg5eZzdm2TpT7haVTnFSLKcKaMt5lKfH8kbTZpEO0EtRGAozRypnAQ==" w:salt="svG1YsmDQjQY2wmjxv91Qg=="/>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B6"/>
    <w:rsid w:val="000014C5"/>
    <w:rsid w:val="0001449D"/>
    <w:rsid w:val="000265DF"/>
    <w:rsid w:val="00026AA4"/>
    <w:rsid w:val="00027786"/>
    <w:rsid w:val="00031AB8"/>
    <w:rsid w:val="00033939"/>
    <w:rsid w:val="00036375"/>
    <w:rsid w:val="00044900"/>
    <w:rsid w:val="00044B69"/>
    <w:rsid w:val="00053D77"/>
    <w:rsid w:val="00055DBE"/>
    <w:rsid w:val="00064ABA"/>
    <w:rsid w:val="00067475"/>
    <w:rsid w:val="00067AFC"/>
    <w:rsid w:val="00074D4F"/>
    <w:rsid w:val="00081FE1"/>
    <w:rsid w:val="00082DB7"/>
    <w:rsid w:val="00093D99"/>
    <w:rsid w:val="000A0ADA"/>
    <w:rsid w:val="000A439B"/>
    <w:rsid w:val="000A4F9F"/>
    <w:rsid w:val="000B0579"/>
    <w:rsid w:val="000B3681"/>
    <w:rsid w:val="000B371F"/>
    <w:rsid w:val="000C59CD"/>
    <w:rsid w:val="000C70A8"/>
    <w:rsid w:val="000C72E5"/>
    <w:rsid w:val="000D0EDB"/>
    <w:rsid w:val="000D3A2F"/>
    <w:rsid w:val="000D79D1"/>
    <w:rsid w:val="000E06ED"/>
    <w:rsid w:val="000F0959"/>
    <w:rsid w:val="000F2AD4"/>
    <w:rsid w:val="000F2F5E"/>
    <w:rsid w:val="000F481E"/>
    <w:rsid w:val="001010F3"/>
    <w:rsid w:val="001045B2"/>
    <w:rsid w:val="0010772C"/>
    <w:rsid w:val="0011460F"/>
    <w:rsid w:val="00116C8C"/>
    <w:rsid w:val="00121AC0"/>
    <w:rsid w:val="0012703D"/>
    <w:rsid w:val="00135293"/>
    <w:rsid w:val="001366CA"/>
    <w:rsid w:val="00137D0C"/>
    <w:rsid w:val="00141558"/>
    <w:rsid w:val="0014183E"/>
    <w:rsid w:val="00144273"/>
    <w:rsid w:val="00153144"/>
    <w:rsid w:val="001538C1"/>
    <w:rsid w:val="00157C14"/>
    <w:rsid w:val="00163DF4"/>
    <w:rsid w:val="00166EF8"/>
    <w:rsid w:val="001705FC"/>
    <w:rsid w:val="00172AA2"/>
    <w:rsid w:val="00176CD6"/>
    <w:rsid w:val="0017733F"/>
    <w:rsid w:val="00184B04"/>
    <w:rsid w:val="001914A7"/>
    <w:rsid w:val="00194E5D"/>
    <w:rsid w:val="001954C6"/>
    <w:rsid w:val="00196ED6"/>
    <w:rsid w:val="00197914"/>
    <w:rsid w:val="001A5CE4"/>
    <w:rsid w:val="001A66EC"/>
    <w:rsid w:val="001B2037"/>
    <w:rsid w:val="001B27B9"/>
    <w:rsid w:val="001B4374"/>
    <w:rsid w:val="001B4E59"/>
    <w:rsid w:val="001B77AC"/>
    <w:rsid w:val="001C1F0D"/>
    <w:rsid w:val="001C2E25"/>
    <w:rsid w:val="001C5FA2"/>
    <w:rsid w:val="001C6486"/>
    <w:rsid w:val="001D3C3A"/>
    <w:rsid w:val="001E0500"/>
    <w:rsid w:val="001E3005"/>
    <w:rsid w:val="001E3B9D"/>
    <w:rsid w:val="001E5FA1"/>
    <w:rsid w:val="001F2B9E"/>
    <w:rsid w:val="001F534A"/>
    <w:rsid w:val="001F547B"/>
    <w:rsid w:val="001F734E"/>
    <w:rsid w:val="00207566"/>
    <w:rsid w:val="00207986"/>
    <w:rsid w:val="00210B0C"/>
    <w:rsid w:val="00214BA7"/>
    <w:rsid w:val="00215191"/>
    <w:rsid w:val="002156E8"/>
    <w:rsid w:val="00221E32"/>
    <w:rsid w:val="002244E8"/>
    <w:rsid w:val="00226172"/>
    <w:rsid w:val="00227489"/>
    <w:rsid w:val="00231E4D"/>
    <w:rsid w:val="00233AEC"/>
    <w:rsid w:val="00234DC1"/>
    <w:rsid w:val="00234FF8"/>
    <w:rsid w:val="002355AA"/>
    <w:rsid w:val="002367D0"/>
    <w:rsid w:val="00236CA7"/>
    <w:rsid w:val="002371CE"/>
    <w:rsid w:val="002406B6"/>
    <w:rsid w:val="00240738"/>
    <w:rsid w:val="00243773"/>
    <w:rsid w:val="00244054"/>
    <w:rsid w:val="00250779"/>
    <w:rsid w:val="002518DB"/>
    <w:rsid w:val="002548AA"/>
    <w:rsid w:val="002567D0"/>
    <w:rsid w:val="0026193B"/>
    <w:rsid w:val="002621A0"/>
    <w:rsid w:val="002665B7"/>
    <w:rsid w:val="00267C60"/>
    <w:rsid w:val="0027027F"/>
    <w:rsid w:val="00275692"/>
    <w:rsid w:val="00284258"/>
    <w:rsid w:val="00284D21"/>
    <w:rsid w:val="00285391"/>
    <w:rsid w:val="002908C0"/>
    <w:rsid w:val="002911DC"/>
    <w:rsid w:val="00293F86"/>
    <w:rsid w:val="002A090C"/>
    <w:rsid w:val="002A153C"/>
    <w:rsid w:val="002A2757"/>
    <w:rsid w:val="002A57BE"/>
    <w:rsid w:val="002C0685"/>
    <w:rsid w:val="002C4CB7"/>
    <w:rsid w:val="002D6021"/>
    <w:rsid w:val="002D7ECD"/>
    <w:rsid w:val="002E2438"/>
    <w:rsid w:val="002E2BDF"/>
    <w:rsid w:val="002E4751"/>
    <w:rsid w:val="002E4F03"/>
    <w:rsid w:val="002F6902"/>
    <w:rsid w:val="00312E03"/>
    <w:rsid w:val="00321060"/>
    <w:rsid w:val="003239DE"/>
    <w:rsid w:val="003251C2"/>
    <w:rsid w:val="00325951"/>
    <w:rsid w:val="00325AB0"/>
    <w:rsid w:val="00327F5D"/>
    <w:rsid w:val="00336548"/>
    <w:rsid w:val="003373C1"/>
    <w:rsid w:val="003412B9"/>
    <w:rsid w:val="00341777"/>
    <w:rsid w:val="00343AC2"/>
    <w:rsid w:val="00344190"/>
    <w:rsid w:val="003455A6"/>
    <w:rsid w:val="0035201C"/>
    <w:rsid w:val="003576B8"/>
    <w:rsid w:val="003635E3"/>
    <w:rsid w:val="00363EA7"/>
    <w:rsid w:val="0036424A"/>
    <w:rsid w:val="00365889"/>
    <w:rsid w:val="00370025"/>
    <w:rsid w:val="00371155"/>
    <w:rsid w:val="0037248C"/>
    <w:rsid w:val="00374398"/>
    <w:rsid w:val="003849B7"/>
    <w:rsid w:val="00392831"/>
    <w:rsid w:val="0039386F"/>
    <w:rsid w:val="003945FF"/>
    <w:rsid w:val="003948B1"/>
    <w:rsid w:val="00395344"/>
    <w:rsid w:val="003961E4"/>
    <w:rsid w:val="003A0833"/>
    <w:rsid w:val="003A2CA3"/>
    <w:rsid w:val="003A2E0E"/>
    <w:rsid w:val="003B18FB"/>
    <w:rsid w:val="003B2D3B"/>
    <w:rsid w:val="003B6A3F"/>
    <w:rsid w:val="003B7059"/>
    <w:rsid w:val="003C0DBB"/>
    <w:rsid w:val="003C3213"/>
    <w:rsid w:val="003C62B7"/>
    <w:rsid w:val="003C7196"/>
    <w:rsid w:val="003D5DDF"/>
    <w:rsid w:val="003E2907"/>
    <w:rsid w:val="003E6CBB"/>
    <w:rsid w:val="003F3031"/>
    <w:rsid w:val="00410286"/>
    <w:rsid w:val="00413767"/>
    <w:rsid w:val="00414C03"/>
    <w:rsid w:val="00417072"/>
    <w:rsid w:val="0042432C"/>
    <w:rsid w:val="00427E0F"/>
    <w:rsid w:val="004303EF"/>
    <w:rsid w:val="004343F4"/>
    <w:rsid w:val="004470E1"/>
    <w:rsid w:val="004518A9"/>
    <w:rsid w:val="00452935"/>
    <w:rsid w:val="0045315B"/>
    <w:rsid w:val="004537E4"/>
    <w:rsid w:val="00461A91"/>
    <w:rsid w:val="00461D2B"/>
    <w:rsid w:val="00464E8B"/>
    <w:rsid w:val="004664C9"/>
    <w:rsid w:val="004719A5"/>
    <w:rsid w:val="00471A4A"/>
    <w:rsid w:val="00472BFF"/>
    <w:rsid w:val="00481409"/>
    <w:rsid w:val="00481908"/>
    <w:rsid w:val="004829F3"/>
    <w:rsid w:val="004855CB"/>
    <w:rsid w:val="00485AC9"/>
    <w:rsid w:val="00487923"/>
    <w:rsid w:val="00487F03"/>
    <w:rsid w:val="004932D1"/>
    <w:rsid w:val="004A430B"/>
    <w:rsid w:val="004A442E"/>
    <w:rsid w:val="004A4CDA"/>
    <w:rsid w:val="004C1030"/>
    <w:rsid w:val="004C2A73"/>
    <w:rsid w:val="004D0EC2"/>
    <w:rsid w:val="004D1F9B"/>
    <w:rsid w:val="004D557A"/>
    <w:rsid w:val="004F0E9F"/>
    <w:rsid w:val="004F132F"/>
    <w:rsid w:val="004F2EA8"/>
    <w:rsid w:val="004F3E92"/>
    <w:rsid w:val="00501057"/>
    <w:rsid w:val="005131A2"/>
    <w:rsid w:val="00515652"/>
    <w:rsid w:val="005171AA"/>
    <w:rsid w:val="00517B8B"/>
    <w:rsid w:val="005231FF"/>
    <w:rsid w:val="00523964"/>
    <w:rsid w:val="00530CEC"/>
    <w:rsid w:val="00530FFA"/>
    <w:rsid w:val="005324FE"/>
    <w:rsid w:val="005327BC"/>
    <w:rsid w:val="0053469B"/>
    <w:rsid w:val="00537BF4"/>
    <w:rsid w:val="0055597F"/>
    <w:rsid w:val="005660EC"/>
    <w:rsid w:val="00573D2C"/>
    <w:rsid w:val="00580BC0"/>
    <w:rsid w:val="00587906"/>
    <w:rsid w:val="005917C4"/>
    <w:rsid w:val="00591B71"/>
    <w:rsid w:val="00592796"/>
    <w:rsid w:val="005A0189"/>
    <w:rsid w:val="005A187A"/>
    <w:rsid w:val="005A41AD"/>
    <w:rsid w:val="005A43C0"/>
    <w:rsid w:val="005A58B2"/>
    <w:rsid w:val="005A5955"/>
    <w:rsid w:val="005B0A08"/>
    <w:rsid w:val="005B2E37"/>
    <w:rsid w:val="005B3967"/>
    <w:rsid w:val="005C3568"/>
    <w:rsid w:val="005C5E07"/>
    <w:rsid w:val="005D442A"/>
    <w:rsid w:val="005D56D2"/>
    <w:rsid w:val="005D618A"/>
    <w:rsid w:val="005D7681"/>
    <w:rsid w:val="005E1786"/>
    <w:rsid w:val="005E2E02"/>
    <w:rsid w:val="005F3F95"/>
    <w:rsid w:val="005F5BEC"/>
    <w:rsid w:val="00600290"/>
    <w:rsid w:val="006026BC"/>
    <w:rsid w:val="00604968"/>
    <w:rsid w:val="00606A49"/>
    <w:rsid w:val="00607F7B"/>
    <w:rsid w:val="00613731"/>
    <w:rsid w:val="006304B8"/>
    <w:rsid w:val="00630E2C"/>
    <w:rsid w:val="00633639"/>
    <w:rsid w:val="00634B9F"/>
    <w:rsid w:val="00634FC0"/>
    <w:rsid w:val="006376B6"/>
    <w:rsid w:val="006426A8"/>
    <w:rsid w:val="00645050"/>
    <w:rsid w:val="006463E5"/>
    <w:rsid w:val="00646575"/>
    <w:rsid w:val="00652122"/>
    <w:rsid w:val="00653A67"/>
    <w:rsid w:val="00654571"/>
    <w:rsid w:val="00656E5E"/>
    <w:rsid w:val="00665D32"/>
    <w:rsid w:val="006700EF"/>
    <w:rsid w:val="00674B00"/>
    <w:rsid w:val="006766A2"/>
    <w:rsid w:val="006904AF"/>
    <w:rsid w:val="00691628"/>
    <w:rsid w:val="00696C02"/>
    <w:rsid w:val="006A1098"/>
    <w:rsid w:val="006C6C2B"/>
    <w:rsid w:val="006D0CE8"/>
    <w:rsid w:val="006D5C6D"/>
    <w:rsid w:val="006D76F9"/>
    <w:rsid w:val="006D7B51"/>
    <w:rsid w:val="006E1C41"/>
    <w:rsid w:val="006E3781"/>
    <w:rsid w:val="006F0C66"/>
    <w:rsid w:val="006F12E3"/>
    <w:rsid w:val="006F26D5"/>
    <w:rsid w:val="006F36ED"/>
    <w:rsid w:val="006F4853"/>
    <w:rsid w:val="006F6115"/>
    <w:rsid w:val="00704C7A"/>
    <w:rsid w:val="00711B17"/>
    <w:rsid w:val="00712574"/>
    <w:rsid w:val="00715EDD"/>
    <w:rsid w:val="00716ABF"/>
    <w:rsid w:val="0071746A"/>
    <w:rsid w:val="00721C64"/>
    <w:rsid w:val="0072387F"/>
    <w:rsid w:val="0072733D"/>
    <w:rsid w:val="0072734B"/>
    <w:rsid w:val="0073162E"/>
    <w:rsid w:val="0073365E"/>
    <w:rsid w:val="00735A6C"/>
    <w:rsid w:val="00735D4A"/>
    <w:rsid w:val="00736A89"/>
    <w:rsid w:val="00737479"/>
    <w:rsid w:val="00742A2C"/>
    <w:rsid w:val="00742C18"/>
    <w:rsid w:val="00743FC6"/>
    <w:rsid w:val="00746B9D"/>
    <w:rsid w:val="00747C20"/>
    <w:rsid w:val="00756EAB"/>
    <w:rsid w:val="00761CAD"/>
    <w:rsid w:val="00766547"/>
    <w:rsid w:val="0076724C"/>
    <w:rsid w:val="00772E6B"/>
    <w:rsid w:val="0077408F"/>
    <w:rsid w:val="0078128C"/>
    <w:rsid w:val="007838D7"/>
    <w:rsid w:val="007907AA"/>
    <w:rsid w:val="007909DF"/>
    <w:rsid w:val="00796846"/>
    <w:rsid w:val="00797913"/>
    <w:rsid w:val="007A1E2D"/>
    <w:rsid w:val="007B1AD2"/>
    <w:rsid w:val="007B2C49"/>
    <w:rsid w:val="007B74C2"/>
    <w:rsid w:val="007C381C"/>
    <w:rsid w:val="007C5C75"/>
    <w:rsid w:val="007C6619"/>
    <w:rsid w:val="007E2161"/>
    <w:rsid w:val="007E4439"/>
    <w:rsid w:val="007E4BC8"/>
    <w:rsid w:val="007E5E46"/>
    <w:rsid w:val="007E681D"/>
    <w:rsid w:val="007E73F7"/>
    <w:rsid w:val="007F21A4"/>
    <w:rsid w:val="007F4342"/>
    <w:rsid w:val="007F4B05"/>
    <w:rsid w:val="00802EAE"/>
    <w:rsid w:val="00810B38"/>
    <w:rsid w:val="00815247"/>
    <w:rsid w:val="008159D4"/>
    <w:rsid w:val="0083004B"/>
    <w:rsid w:val="00830390"/>
    <w:rsid w:val="00831607"/>
    <w:rsid w:val="00834366"/>
    <w:rsid w:val="00841057"/>
    <w:rsid w:val="00851D77"/>
    <w:rsid w:val="0085505B"/>
    <w:rsid w:val="00866598"/>
    <w:rsid w:val="00874451"/>
    <w:rsid w:val="00877C9E"/>
    <w:rsid w:val="00881C31"/>
    <w:rsid w:val="00892566"/>
    <w:rsid w:val="008A29C9"/>
    <w:rsid w:val="008A4821"/>
    <w:rsid w:val="008B18DE"/>
    <w:rsid w:val="008B45C4"/>
    <w:rsid w:val="008B4A73"/>
    <w:rsid w:val="008B62D2"/>
    <w:rsid w:val="008C01C8"/>
    <w:rsid w:val="008C1CDF"/>
    <w:rsid w:val="008C5288"/>
    <w:rsid w:val="008C6141"/>
    <w:rsid w:val="008D3102"/>
    <w:rsid w:val="008D4232"/>
    <w:rsid w:val="008D5D70"/>
    <w:rsid w:val="008D73CD"/>
    <w:rsid w:val="008E0A24"/>
    <w:rsid w:val="008E3F48"/>
    <w:rsid w:val="008E4CBB"/>
    <w:rsid w:val="008E6A47"/>
    <w:rsid w:val="008F4820"/>
    <w:rsid w:val="008F6594"/>
    <w:rsid w:val="00901457"/>
    <w:rsid w:val="0090618D"/>
    <w:rsid w:val="009132AF"/>
    <w:rsid w:val="00921049"/>
    <w:rsid w:val="00922FAB"/>
    <w:rsid w:val="009308E1"/>
    <w:rsid w:val="00931686"/>
    <w:rsid w:val="0093244B"/>
    <w:rsid w:val="00934C38"/>
    <w:rsid w:val="00937DAD"/>
    <w:rsid w:val="00942E9E"/>
    <w:rsid w:val="00952A79"/>
    <w:rsid w:val="00954384"/>
    <w:rsid w:val="00954D9D"/>
    <w:rsid w:val="00964FB8"/>
    <w:rsid w:val="009650B4"/>
    <w:rsid w:val="00965510"/>
    <w:rsid w:val="00965871"/>
    <w:rsid w:val="009735BE"/>
    <w:rsid w:val="00975684"/>
    <w:rsid w:val="00976D59"/>
    <w:rsid w:val="00984EB5"/>
    <w:rsid w:val="009A0788"/>
    <w:rsid w:val="009A3249"/>
    <w:rsid w:val="009B0189"/>
    <w:rsid w:val="009B20F2"/>
    <w:rsid w:val="009B2ECF"/>
    <w:rsid w:val="009B3F1F"/>
    <w:rsid w:val="009B4CD2"/>
    <w:rsid w:val="009B6658"/>
    <w:rsid w:val="009C0EAA"/>
    <w:rsid w:val="009C2A83"/>
    <w:rsid w:val="009C321D"/>
    <w:rsid w:val="009C61A5"/>
    <w:rsid w:val="009C7A80"/>
    <w:rsid w:val="009D3B40"/>
    <w:rsid w:val="009D54EE"/>
    <w:rsid w:val="009D78E4"/>
    <w:rsid w:val="009E06D7"/>
    <w:rsid w:val="009E6818"/>
    <w:rsid w:val="009F011E"/>
    <w:rsid w:val="009F145D"/>
    <w:rsid w:val="009F1CBB"/>
    <w:rsid w:val="009F208A"/>
    <w:rsid w:val="009F37FC"/>
    <w:rsid w:val="00A01B1E"/>
    <w:rsid w:val="00A04D03"/>
    <w:rsid w:val="00A12AC0"/>
    <w:rsid w:val="00A12BA7"/>
    <w:rsid w:val="00A12F56"/>
    <w:rsid w:val="00A150D8"/>
    <w:rsid w:val="00A17427"/>
    <w:rsid w:val="00A24177"/>
    <w:rsid w:val="00A30515"/>
    <w:rsid w:val="00A31A98"/>
    <w:rsid w:val="00A33FD3"/>
    <w:rsid w:val="00A4023D"/>
    <w:rsid w:val="00A407F1"/>
    <w:rsid w:val="00A41C7B"/>
    <w:rsid w:val="00A508C9"/>
    <w:rsid w:val="00A511A9"/>
    <w:rsid w:val="00A51461"/>
    <w:rsid w:val="00A5269C"/>
    <w:rsid w:val="00A53CE3"/>
    <w:rsid w:val="00A55D88"/>
    <w:rsid w:val="00A57B58"/>
    <w:rsid w:val="00A602C3"/>
    <w:rsid w:val="00A615C9"/>
    <w:rsid w:val="00A63053"/>
    <w:rsid w:val="00A66E9B"/>
    <w:rsid w:val="00A7235D"/>
    <w:rsid w:val="00A739F6"/>
    <w:rsid w:val="00A74FC7"/>
    <w:rsid w:val="00A8207C"/>
    <w:rsid w:val="00A85B8E"/>
    <w:rsid w:val="00A932A2"/>
    <w:rsid w:val="00A93A5E"/>
    <w:rsid w:val="00A93B31"/>
    <w:rsid w:val="00A94900"/>
    <w:rsid w:val="00A94C71"/>
    <w:rsid w:val="00A95396"/>
    <w:rsid w:val="00A95D63"/>
    <w:rsid w:val="00A96599"/>
    <w:rsid w:val="00A978F2"/>
    <w:rsid w:val="00AA58F3"/>
    <w:rsid w:val="00AA5C22"/>
    <w:rsid w:val="00AA67FC"/>
    <w:rsid w:val="00AB0850"/>
    <w:rsid w:val="00AB2E9E"/>
    <w:rsid w:val="00AB3129"/>
    <w:rsid w:val="00AB3839"/>
    <w:rsid w:val="00AB3F2F"/>
    <w:rsid w:val="00AB651A"/>
    <w:rsid w:val="00AB7A45"/>
    <w:rsid w:val="00AB7E83"/>
    <w:rsid w:val="00AC2377"/>
    <w:rsid w:val="00AE0DDD"/>
    <w:rsid w:val="00AE19A4"/>
    <w:rsid w:val="00AE2143"/>
    <w:rsid w:val="00AE56DB"/>
    <w:rsid w:val="00AF00E6"/>
    <w:rsid w:val="00B01972"/>
    <w:rsid w:val="00B02382"/>
    <w:rsid w:val="00B03054"/>
    <w:rsid w:val="00B07B36"/>
    <w:rsid w:val="00B07D11"/>
    <w:rsid w:val="00B111D9"/>
    <w:rsid w:val="00B1158A"/>
    <w:rsid w:val="00B22C08"/>
    <w:rsid w:val="00B23A33"/>
    <w:rsid w:val="00B27591"/>
    <w:rsid w:val="00B30F4E"/>
    <w:rsid w:val="00B321DF"/>
    <w:rsid w:val="00B3442F"/>
    <w:rsid w:val="00B421EC"/>
    <w:rsid w:val="00B42B33"/>
    <w:rsid w:val="00B43C50"/>
    <w:rsid w:val="00B527D8"/>
    <w:rsid w:val="00B53568"/>
    <w:rsid w:val="00B7177C"/>
    <w:rsid w:val="00B7363B"/>
    <w:rsid w:val="00B74063"/>
    <w:rsid w:val="00B8001D"/>
    <w:rsid w:val="00B81CE2"/>
    <w:rsid w:val="00B81D0B"/>
    <w:rsid w:val="00B829E6"/>
    <w:rsid w:val="00B83BD5"/>
    <w:rsid w:val="00B86095"/>
    <w:rsid w:val="00BA0612"/>
    <w:rsid w:val="00BA0BA1"/>
    <w:rsid w:val="00BA6AB2"/>
    <w:rsid w:val="00BB7AED"/>
    <w:rsid w:val="00BC11D7"/>
    <w:rsid w:val="00BC1DF0"/>
    <w:rsid w:val="00BC7940"/>
    <w:rsid w:val="00BD24FD"/>
    <w:rsid w:val="00BF33A8"/>
    <w:rsid w:val="00BF5A97"/>
    <w:rsid w:val="00C05A22"/>
    <w:rsid w:val="00C14C31"/>
    <w:rsid w:val="00C16076"/>
    <w:rsid w:val="00C173F6"/>
    <w:rsid w:val="00C27BE0"/>
    <w:rsid w:val="00C30153"/>
    <w:rsid w:val="00C365D4"/>
    <w:rsid w:val="00C43C11"/>
    <w:rsid w:val="00C44624"/>
    <w:rsid w:val="00C45BE1"/>
    <w:rsid w:val="00C470E4"/>
    <w:rsid w:val="00C51814"/>
    <w:rsid w:val="00C54427"/>
    <w:rsid w:val="00C60432"/>
    <w:rsid w:val="00C66FF2"/>
    <w:rsid w:val="00C6743C"/>
    <w:rsid w:val="00C73136"/>
    <w:rsid w:val="00C74C94"/>
    <w:rsid w:val="00C8315E"/>
    <w:rsid w:val="00C918FA"/>
    <w:rsid w:val="00C91B9A"/>
    <w:rsid w:val="00C9360A"/>
    <w:rsid w:val="00C947FA"/>
    <w:rsid w:val="00C9647E"/>
    <w:rsid w:val="00C97FDC"/>
    <w:rsid w:val="00CA3477"/>
    <w:rsid w:val="00CA347F"/>
    <w:rsid w:val="00CA4C5A"/>
    <w:rsid w:val="00CA5F6B"/>
    <w:rsid w:val="00CB2D1B"/>
    <w:rsid w:val="00CC29EB"/>
    <w:rsid w:val="00CC4C66"/>
    <w:rsid w:val="00CC7148"/>
    <w:rsid w:val="00CD0324"/>
    <w:rsid w:val="00CD0458"/>
    <w:rsid w:val="00CD0F7A"/>
    <w:rsid w:val="00CD265B"/>
    <w:rsid w:val="00CD3A27"/>
    <w:rsid w:val="00CD4F83"/>
    <w:rsid w:val="00CD6FD3"/>
    <w:rsid w:val="00CE0AD2"/>
    <w:rsid w:val="00CE6807"/>
    <w:rsid w:val="00CF2DD3"/>
    <w:rsid w:val="00CF5E68"/>
    <w:rsid w:val="00D02FDA"/>
    <w:rsid w:val="00D032F5"/>
    <w:rsid w:val="00D03363"/>
    <w:rsid w:val="00D04E2F"/>
    <w:rsid w:val="00D056F3"/>
    <w:rsid w:val="00D14A0D"/>
    <w:rsid w:val="00D1775B"/>
    <w:rsid w:val="00D2031B"/>
    <w:rsid w:val="00D25354"/>
    <w:rsid w:val="00D345BA"/>
    <w:rsid w:val="00D3798E"/>
    <w:rsid w:val="00D4354B"/>
    <w:rsid w:val="00D43FEC"/>
    <w:rsid w:val="00D535A3"/>
    <w:rsid w:val="00D55537"/>
    <w:rsid w:val="00D64858"/>
    <w:rsid w:val="00D7115B"/>
    <w:rsid w:val="00D813F6"/>
    <w:rsid w:val="00D81B55"/>
    <w:rsid w:val="00D81DBB"/>
    <w:rsid w:val="00D8217C"/>
    <w:rsid w:val="00D873BC"/>
    <w:rsid w:val="00D87BE1"/>
    <w:rsid w:val="00D934A1"/>
    <w:rsid w:val="00D956C1"/>
    <w:rsid w:val="00DA4721"/>
    <w:rsid w:val="00DA4D4E"/>
    <w:rsid w:val="00DB0D4F"/>
    <w:rsid w:val="00DB156B"/>
    <w:rsid w:val="00DB380E"/>
    <w:rsid w:val="00DB5551"/>
    <w:rsid w:val="00DC4A82"/>
    <w:rsid w:val="00DD2672"/>
    <w:rsid w:val="00DD4BF3"/>
    <w:rsid w:val="00DE0300"/>
    <w:rsid w:val="00DE2471"/>
    <w:rsid w:val="00DE61A1"/>
    <w:rsid w:val="00DE7CDE"/>
    <w:rsid w:val="00DF70FF"/>
    <w:rsid w:val="00DF7194"/>
    <w:rsid w:val="00E0382B"/>
    <w:rsid w:val="00E03F8D"/>
    <w:rsid w:val="00E05A19"/>
    <w:rsid w:val="00E210A9"/>
    <w:rsid w:val="00E213BD"/>
    <w:rsid w:val="00E37066"/>
    <w:rsid w:val="00E46BAA"/>
    <w:rsid w:val="00E525D3"/>
    <w:rsid w:val="00E53C80"/>
    <w:rsid w:val="00E54A4F"/>
    <w:rsid w:val="00E553C1"/>
    <w:rsid w:val="00E55714"/>
    <w:rsid w:val="00E64B0F"/>
    <w:rsid w:val="00E6577F"/>
    <w:rsid w:val="00E67393"/>
    <w:rsid w:val="00E71B65"/>
    <w:rsid w:val="00E760F9"/>
    <w:rsid w:val="00E83FFB"/>
    <w:rsid w:val="00E8752D"/>
    <w:rsid w:val="00E905C0"/>
    <w:rsid w:val="00E908E5"/>
    <w:rsid w:val="00E91750"/>
    <w:rsid w:val="00E9318B"/>
    <w:rsid w:val="00E93B89"/>
    <w:rsid w:val="00E93CC4"/>
    <w:rsid w:val="00EA070E"/>
    <w:rsid w:val="00EA1CA1"/>
    <w:rsid w:val="00EB1189"/>
    <w:rsid w:val="00EB2515"/>
    <w:rsid w:val="00EB53F6"/>
    <w:rsid w:val="00EB7656"/>
    <w:rsid w:val="00EC5B27"/>
    <w:rsid w:val="00ED01BA"/>
    <w:rsid w:val="00ED470C"/>
    <w:rsid w:val="00EE156E"/>
    <w:rsid w:val="00EE28C2"/>
    <w:rsid w:val="00EE44B0"/>
    <w:rsid w:val="00EE5F77"/>
    <w:rsid w:val="00EF1667"/>
    <w:rsid w:val="00EF4112"/>
    <w:rsid w:val="00EF4450"/>
    <w:rsid w:val="00EF504B"/>
    <w:rsid w:val="00F117B0"/>
    <w:rsid w:val="00F12B9E"/>
    <w:rsid w:val="00F14941"/>
    <w:rsid w:val="00F2241C"/>
    <w:rsid w:val="00F2463A"/>
    <w:rsid w:val="00F24A8D"/>
    <w:rsid w:val="00F24C78"/>
    <w:rsid w:val="00F26359"/>
    <w:rsid w:val="00F268AC"/>
    <w:rsid w:val="00F35ABA"/>
    <w:rsid w:val="00F35FBC"/>
    <w:rsid w:val="00F370C8"/>
    <w:rsid w:val="00F703F5"/>
    <w:rsid w:val="00F72EE0"/>
    <w:rsid w:val="00F74B7E"/>
    <w:rsid w:val="00F87D57"/>
    <w:rsid w:val="00F90829"/>
    <w:rsid w:val="00F966FF"/>
    <w:rsid w:val="00F96708"/>
    <w:rsid w:val="00FA20B6"/>
    <w:rsid w:val="00FA2620"/>
    <w:rsid w:val="00FA291E"/>
    <w:rsid w:val="00FA3039"/>
    <w:rsid w:val="00FA3CB9"/>
    <w:rsid w:val="00FA7877"/>
    <w:rsid w:val="00FB020C"/>
    <w:rsid w:val="00FB13B8"/>
    <w:rsid w:val="00FB3098"/>
    <w:rsid w:val="00FB61B7"/>
    <w:rsid w:val="00FC389D"/>
    <w:rsid w:val="00FC5151"/>
    <w:rsid w:val="00FC7186"/>
    <w:rsid w:val="00FC79F4"/>
    <w:rsid w:val="00FD48A1"/>
    <w:rsid w:val="00FE4975"/>
    <w:rsid w:val="00FE5E29"/>
    <w:rsid w:val="00FE7169"/>
    <w:rsid w:val="00FF3046"/>
    <w:rsid w:val="00FF5C16"/>
    <w:rsid w:val="00FF5D1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BDF168"/>
  <w15:docId w15:val="{7FF4CEBD-E925-43BB-AB9A-1FA94460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27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703D"/>
    <w:pPr>
      <w:tabs>
        <w:tab w:val="center" w:pos="4252"/>
        <w:tab w:val="right" w:pos="8504"/>
      </w:tabs>
    </w:pPr>
  </w:style>
  <w:style w:type="paragraph" w:styleId="Piedepgina">
    <w:name w:val="footer"/>
    <w:basedOn w:val="Normal"/>
    <w:link w:val="PiedepginaCar"/>
    <w:rsid w:val="0012703D"/>
    <w:pPr>
      <w:tabs>
        <w:tab w:val="center" w:pos="4252"/>
        <w:tab w:val="right" w:pos="8504"/>
      </w:tabs>
    </w:pPr>
  </w:style>
  <w:style w:type="character" w:styleId="Nmerodepgina">
    <w:name w:val="page number"/>
    <w:basedOn w:val="Fuentedeprrafopredeter"/>
    <w:rsid w:val="0012703D"/>
  </w:style>
  <w:style w:type="paragraph" w:styleId="Textodeglobo">
    <w:name w:val="Balloon Text"/>
    <w:basedOn w:val="Normal"/>
    <w:semiHidden/>
    <w:rsid w:val="003E2907"/>
    <w:rPr>
      <w:rFonts w:ascii="Tahoma" w:hAnsi="Tahoma" w:cs="Tahoma"/>
      <w:sz w:val="16"/>
      <w:szCs w:val="16"/>
    </w:rPr>
  </w:style>
  <w:style w:type="character" w:customStyle="1" w:styleId="EncabezadoCar">
    <w:name w:val="Encabezado Car"/>
    <w:basedOn w:val="Fuentedeprrafopredeter"/>
    <w:link w:val="Encabezado"/>
    <w:uiPriority w:val="99"/>
    <w:rsid w:val="00FB3098"/>
    <w:rPr>
      <w:sz w:val="24"/>
      <w:szCs w:val="24"/>
      <w:lang w:val="es-ES" w:eastAsia="es-ES"/>
    </w:rPr>
  </w:style>
  <w:style w:type="paragraph" w:styleId="Prrafodelista">
    <w:name w:val="List Paragraph"/>
    <w:basedOn w:val="Normal"/>
    <w:uiPriority w:val="34"/>
    <w:qFormat/>
    <w:rsid w:val="00A12AC0"/>
    <w:pPr>
      <w:spacing w:before="100" w:beforeAutospacing="1" w:after="100" w:afterAutospacing="1"/>
    </w:pPr>
    <w:rPr>
      <w:lang w:val="es-GT" w:eastAsia="es-GT"/>
    </w:rPr>
  </w:style>
  <w:style w:type="table" w:styleId="Tablaconcuadrcula">
    <w:name w:val="Table Grid"/>
    <w:basedOn w:val="Tablanormal"/>
    <w:rsid w:val="00A1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C45BE1"/>
    <w:rPr>
      <w:sz w:val="24"/>
      <w:szCs w:val="24"/>
      <w:lang w:val="es-ES" w:eastAsia="es-ES"/>
    </w:rPr>
  </w:style>
  <w:style w:type="character" w:styleId="Hipervnculo">
    <w:name w:val="Hyperlink"/>
    <w:basedOn w:val="Fuentedeprrafopredeter"/>
    <w:rsid w:val="00C4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6498">
      <w:bodyDiv w:val="1"/>
      <w:marLeft w:val="0"/>
      <w:marRight w:val="0"/>
      <w:marTop w:val="0"/>
      <w:marBottom w:val="0"/>
      <w:divBdr>
        <w:top w:val="none" w:sz="0" w:space="0" w:color="auto"/>
        <w:left w:val="none" w:sz="0" w:space="0" w:color="auto"/>
        <w:bottom w:val="none" w:sz="0" w:space="0" w:color="auto"/>
        <w:right w:val="none" w:sz="0" w:space="0" w:color="auto"/>
      </w:divBdr>
    </w:div>
    <w:div w:id="71464274">
      <w:bodyDiv w:val="1"/>
      <w:marLeft w:val="0"/>
      <w:marRight w:val="0"/>
      <w:marTop w:val="0"/>
      <w:marBottom w:val="0"/>
      <w:divBdr>
        <w:top w:val="none" w:sz="0" w:space="0" w:color="auto"/>
        <w:left w:val="none" w:sz="0" w:space="0" w:color="auto"/>
        <w:bottom w:val="none" w:sz="0" w:space="0" w:color="auto"/>
        <w:right w:val="none" w:sz="0" w:space="0" w:color="auto"/>
      </w:divBdr>
    </w:div>
    <w:div w:id="90010648">
      <w:bodyDiv w:val="1"/>
      <w:marLeft w:val="0"/>
      <w:marRight w:val="0"/>
      <w:marTop w:val="0"/>
      <w:marBottom w:val="0"/>
      <w:divBdr>
        <w:top w:val="none" w:sz="0" w:space="0" w:color="auto"/>
        <w:left w:val="none" w:sz="0" w:space="0" w:color="auto"/>
        <w:bottom w:val="none" w:sz="0" w:space="0" w:color="auto"/>
        <w:right w:val="none" w:sz="0" w:space="0" w:color="auto"/>
      </w:divBdr>
    </w:div>
    <w:div w:id="1008747723">
      <w:bodyDiv w:val="1"/>
      <w:marLeft w:val="0"/>
      <w:marRight w:val="0"/>
      <w:marTop w:val="0"/>
      <w:marBottom w:val="0"/>
      <w:divBdr>
        <w:top w:val="none" w:sz="0" w:space="0" w:color="auto"/>
        <w:left w:val="none" w:sz="0" w:space="0" w:color="auto"/>
        <w:bottom w:val="none" w:sz="0" w:space="0" w:color="auto"/>
        <w:right w:val="none" w:sz="0" w:space="0" w:color="auto"/>
      </w:divBdr>
    </w:div>
    <w:div w:id="1068839387">
      <w:bodyDiv w:val="1"/>
      <w:marLeft w:val="0"/>
      <w:marRight w:val="0"/>
      <w:marTop w:val="0"/>
      <w:marBottom w:val="0"/>
      <w:divBdr>
        <w:top w:val="none" w:sz="0" w:space="0" w:color="auto"/>
        <w:left w:val="none" w:sz="0" w:space="0" w:color="auto"/>
        <w:bottom w:val="none" w:sz="0" w:space="0" w:color="auto"/>
        <w:right w:val="none" w:sz="0" w:space="0" w:color="auto"/>
      </w:divBdr>
    </w:div>
    <w:div w:id="1460536158">
      <w:bodyDiv w:val="1"/>
      <w:marLeft w:val="0"/>
      <w:marRight w:val="0"/>
      <w:marTop w:val="0"/>
      <w:marBottom w:val="0"/>
      <w:divBdr>
        <w:top w:val="none" w:sz="0" w:space="0" w:color="auto"/>
        <w:left w:val="none" w:sz="0" w:space="0" w:color="auto"/>
        <w:bottom w:val="none" w:sz="0" w:space="0" w:color="auto"/>
        <w:right w:val="none" w:sz="0" w:space="0" w:color="auto"/>
      </w:divBdr>
    </w:div>
    <w:div w:id="1540895998">
      <w:bodyDiv w:val="1"/>
      <w:marLeft w:val="0"/>
      <w:marRight w:val="0"/>
      <w:marTop w:val="0"/>
      <w:marBottom w:val="0"/>
      <w:divBdr>
        <w:top w:val="none" w:sz="0" w:space="0" w:color="auto"/>
        <w:left w:val="none" w:sz="0" w:space="0" w:color="auto"/>
        <w:bottom w:val="none" w:sz="0" w:space="0" w:color="auto"/>
        <w:right w:val="none" w:sz="0" w:space="0" w:color="auto"/>
      </w:divBdr>
    </w:div>
    <w:div w:id="20221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B7A06-EFE9-43D4-A837-917E0F43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ABC</vt:lpstr>
    </vt:vector>
  </TitlesOfParts>
  <Company>DIACO</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Mruano</dc:creator>
  <cp:lastModifiedBy>Emily Xiomara Barrios Colindrez</cp:lastModifiedBy>
  <cp:revision>4</cp:revision>
  <cp:lastPrinted>2020-07-23T01:01:00Z</cp:lastPrinted>
  <dcterms:created xsi:type="dcterms:W3CDTF">2020-08-20T15:09:00Z</dcterms:created>
  <dcterms:modified xsi:type="dcterms:W3CDTF">2020-09-04T14:57:00Z</dcterms:modified>
</cp:coreProperties>
</file>